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DABD7" w14:textId="60A04953" w:rsidR="000822AF" w:rsidRPr="004B0885" w:rsidRDefault="000822AF" w:rsidP="000822AF">
      <w:pPr>
        <w:rPr>
          <w:rFonts w:ascii="Calibri Light" w:hAnsi="Calibri Light" w:cs="Arial"/>
          <w:b/>
          <w:sz w:val="48"/>
          <w:szCs w:val="48"/>
        </w:rPr>
      </w:pPr>
      <w:bookmarkStart w:id="0" w:name="_GoBack"/>
      <w:bookmarkEnd w:id="0"/>
      <w:r w:rsidRPr="00E72E21">
        <w:rPr>
          <w:rFonts w:ascii="Calibri Light" w:hAnsi="Calibri Light" w:cs="Arial"/>
          <w:b/>
          <w:sz w:val="48"/>
          <w:szCs w:val="48"/>
        </w:rPr>
        <w:t>M</w:t>
      </w:r>
      <w:r w:rsidR="00EC3765" w:rsidRPr="004B0885">
        <w:rPr>
          <w:rFonts w:ascii="Calibri Light" w:hAnsi="Calibri Light" w:cs="Arial"/>
          <w:b/>
          <w:sz w:val="48"/>
          <w:szCs w:val="48"/>
        </w:rPr>
        <w:t>inutes #24</w:t>
      </w:r>
    </w:p>
    <w:p w14:paraId="4002D289" w14:textId="35457CFE" w:rsidR="00EC3765" w:rsidRPr="00E72E21" w:rsidRDefault="00EC3765" w:rsidP="000822AF">
      <w:pPr>
        <w:rPr>
          <w:rFonts w:ascii="Calibri Light" w:hAnsi="Calibri Light" w:cs="Arial"/>
          <w:bCs/>
          <w:sz w:val="22"/>
          <w:szCs w:val="22"/>
        </w:rPr>
      </w:pPr>
      <w:r w:rsidRPr="00E72E21">
        <w:rPr>
          <w:rFonts w:ascii="Calibri Light" w:hAnsi="Calibri Light" w:cs="Arial"/>
          <w:bCs/>
          <w:sz w:val="22"/>
          <w:szCs w:val="22"/>
        </w:rPr>
        <w:t>(Adopted TBD)</w:t>
      </w:r>
    </w:p>
    <w:p w14:paraId="45D8EC72" w14:textId="77777777" w:rsidR="00EC3765" w:rsidRPr="00143C5A" w:rsidRDefault="00EC3765" w:rsidP="000822AF">
      <w:pPr>
        <w:rPr>
          <w:rFonts w:ascii="Arial" w:hAnsi="Arial" w:cs="Arial"/>
          <w:b/>
        </w:rPr>
      </w:pPr>
    </w:p>
    <w:p w14:paraId="0D39649A" w14:textId="191A9C3C" w:rsidR="000822AF" w:rsidRPr="00E72E21" w:rsidRDefault="000822AF" w:rsidP="000822AF">
      <w:pPr>
        <w:rPr>
          <w:rFonts w:ascii="Arial" w:hAnsi="Arial" w:cs="Arial"/>
          <w:b/>
          <w:sz w:val="28"/>
          <w:szCs w:val="28"/>
        </w:rPr>
      </w:pPr>
      <w:r w:rsidRPr="00E72E21">
        <w:rPr>
          <w:rFonts w:ascii="Arial" w:hAnsi="Arial" w:cs="Arial"/>
          <w:b/>
          <w:sz w:val="28"/>
          <w:szCs w:val="28"/>
        </w:rPr>
        <w:t>Swedish Medical Center Cherry Hill Standing Advisory Committee</w:t>
      </w:r>
      <w:r w:rsidR="00EC3765">
        <w:rPr>
          <w:rFonts w:ascii="Arial" w:hAnsi="Arial" w:cs="Arial"/>
          <w:b/>
          <w:sz w:val="28"/>
          <w:szCs w:val="28"/>
        </w:rPr>
        <w:t xml:space="preserve"> (SAC)</w:t>
      </w:r>
    </w:p>
    <w:p w14:paraId="35FFC3DD" w14:textId="1337E32A" w:rsidR="00DE60DC" w:rsidRPr="00E72E21" w:rsidRDefault="00844DAD" w:rsidP="00150A17">
      <w:pPr>
        <w:rPr>
          <w:rFonts w:asciiTheme="minorHAnsi" w:hAnsiTheme="minorHAnsi" w:cstheme="minorHAnsi"/>
          <w:sz w:val="22"/>
          <w:szCs w:val="22"/>
        </w:rPr>
      </w:pPr>
      <w:bookmarkStart w:id="1" w:name="_Hlk497396754"/>
      <w:r w:rsidRPr="00E72E21">
        <w:rPr>
          <w:rFonts w:asciiTheme="minorHAnsi" w:hAnsiTheme="minorHAnsi" w:cstheme="minorHAnsi"/>
          <w:sz w:val="22"/>
          <w:szCs w:val="22"/>
        </w:rPr>
        <w:t xml:space="preserve">Wednesday, </w:t>
      </w:r>
      <w:r w:rsidR="00B308B7" w:rsidRPr="00E72E21">
        <w:rPr>
          <w:rFonts w:asciiTheme="minorHAnsi" w:hAnsiTheme="minorHAnsi" w:cstheme="minorHAnsi"/>
          <w:sz w:val="22"/>
          <w:szCs w:val="22"/>
        </w:rPr>
        <w:t>January 8</w:t>
      </w:r>
      <w:r w:rsidR="00B32138" w:rsidRPr="00E72E21">
        <w:rPr>
          <w:rFonts w:asciiTheme="minorHAnsi" w:hAnsiTheme="minorHAnsi" w:cstheme="minorHAnsi"/>
          <w:sz w:val="22"/>
          <w:szCs w:val="22"/>
        </w:rPr>
        <w:t>, 20</w:t>
      </w:r>
      <w:r w:rsidR="00B308B7" w:rsidRPr="00E72E21">
        <w:rPr>
          <w:rFonts w:asciiTheme="minorHAnsi" w:hAnsiTheme="minorHAnsi" w:cstheme="minorHAnsi"/>
          <w:sz w:val="22"/>
          <w:szCs w:val="22"/>
        </w:rPr>
        <w:t>20</w:t>
      </w:r>
    </w:p>
    <w:p w14:paraId="3009C5D6" w14:textId="4D9E4E75" w:rsidR="00DE60DC" w:rsidRPr="00E72E21" w:rsidRDefault="00952804" w:rsidP="00150A17">
      <w:pPr>
        <w:rPr>
          <w:rFonts w:asciiTheme="minorHAnsi" w:hAnsiTheme="minorHAnsi" w:cstheme="minorHAnsi"/>
          <w:sz w:val="22"/>
          <w:szCs w:val="22"/>
        </w:rPr>
      </w:pPr>
      <w:bookmarkStart w:id="2" w:name="_Hlk2780288"/>
      <w:r w:rsidRPr="00E72E21">
        <w:rPr>
          <w:rFonts w:asciiTheme="minorHAnsi" w:hAnsiTheme="minorHAnsi" w:cstheme="minorHAnsi"/>
          <w:sz w:val="22"/>
          <w:szCs w:val="22"/>
        </w:rPr>
        <w:t>6:00 – 8:0</w:t>
      </w:r>
      <w:r w:rsidR="00DE60DC" w:rsidRPr="00E72E21">
        <w:rPr>
          <w:rFonts w:asciiTheme="minorHAnsi" w:hAnsiTheme="minorHAnsi" w:cstheme="minorHAnsi"/>
          <w:sz w:val="22"/>
          <w:szCs w:val="22"/>
        </w:rPr>
        <w:t>0 PM</w:t>
      </w:r>
    </w:p>
    <w:p w14:paraId="43C9BFC0" w14:textId="19EB242D" w:rsidR="00EC3765" w:rsidRDefault="00E36F99" w:rsidP="000822AF">
      <w:pPr>
        <w:rPr>
          <w:rFonts w:asciiTheme="minorHAnsi" w:hAnsiTheme="minorHAnsi" w:cstheme="minorHAnsi"/>
          <w:sz w:val="22"/>
          <w:szCs w:val="22"/>
        </w:rPr>
      </w:pPr>
      <w:bookmarkStart w:id="3" w:name="_Hlk2780259"/>
      <w:bookmarkEnd w:id="2"/>
      <w:bookmarkEnd w:id="1"/>
      <w:r w:rsidRPr="00E72E21">
        <w:rPr>
          <w:rFonts w:asciiTheme="minorHAnsi" w:hAnsiTheme="minorHAnsi" w:cstheme="minorHAnsi"/>
          <w:sz w:val="22"/>
          <w:szCs w:val="22"/>
        </w:rPr>
        <w:t xml:space="preserve">Swedish Medical Center </w:t>
      </w:r>
      <w:r w:rsidR="00EC3765">
        <w:rPr>
          <w:rFonts w:asciiTheme="minorHAnsi" w:hAnsiTheme="minorHAnsi" w:cstheme="minorHAnsi"/>
          <w:sz w:val="22"/>
          <w:szCs w:val="22"/>
        </w:rPr>
        <w:t>– C</w:t>
      </w:r>
      <w:r w:rsidRPr="00E72E21">
        <w:rPr>
          <w:rFonts w:asciiTheme="minorHAnsi" w:hAnsiTheme="minorHAnsi" w:cstheme="minorHAnsi"/>
          <w:sz w:val="22"/>
          <w:szCs w:val="22"/>
        </w:rPr>
        <w:t>herry Hill Campus</w:t>
      </w:r>
      <w:r w:rsidR="00D079E8" w:rsidRPr="00E72E21">
        <w:rPr>
          <w:rFonts w:asciiTheme="minorHAnsi" w:hAnsiTheme="minorHAnsi" w:cstheme="minorHAnsi"/>
          <w:sz w:val="22"/>
          <w:szCs w:val="22"/>
        </w:rPr>
        <w:br/>
      </w:r>
      <w:r w:rsidRPr="00E72E21">
        <w:rPr>
          <w:rFonts w:asciiTheme="minorHAnsi" w:hAnsiTheme="minorHAnsi" w:cstheme="minorHAnsi"/>
          <w:sz w:val="22"/>
          <w:szCs w:val="22"/>
        </w:rPr>
        <w:t>500 17</w:t>
      </w:r>
      <w:r w:rsidRPr="00E72E21">
        <w:rPr>
          <w:rFonts w:asciiTheme="minorHAnsi" w:hAnsiTheme="minorHAnsi" w:cstheme="minorHAnsi"/>
          <w:sz w:val="22"/>
          <w:szCs w:val="22"/>
          <w:vertAlign w:val="superscript"/>
        </w:rPr>
        <w:t>th</w:t>
      </w:r>
      <w:r w:rsidRPr="00E72E21">
        <w:rPr>
          <w:rFonts w:asciiTheme="minorHAnsi" w:hAnsiTheme="minorHAnsi" w:cstheme="minorHAnsi"/>
          <w:sz w:val="22"/>
          <w:szCs w:val="22"/>
        </w:rPr>
        <w:t xml:space="preserve"> Ave</w:t>
      </w:r>
      <w:r w:rsidR="00EC3765">
        <w:rPr>
          <w:rFonts w:asciiTheme="minorHAnsi" w:hAnsiTheme="minorHAnsi" w:cstheme="minorHAnsi"/>
          <w:sz w:val="22"/>
          <w:szCs w:val="22"/>
        </w:rPr>
        <w:t xml:space="preserve"> – James Tower SECC Room B</w:t>
      </w:r>
    </w:p>
    <w:p w14:paraId="0E986E16" w14:textId="6CD79B53" w:rsidR="003D25A4" w:rsidRPr="00E72E21" w:rsidRDefault="00D54547" w:rsidP="000822AF">
      <w:pPr>
        <w:rPr>
          <w:rFonts w:asciiTheme="minorHAnsi" w:hAnsiTheme="minorHAnsi" w:cstheme="minorHAnsi"/>
          <w:sz w:val="22"/>
          <w:szCs w:val="22"/>
        </w:rPr>
      </w:pPr>
      <w:r w:rsidRPr="00E72E21">
        <w:rPr>
          <w:rFonts w:asciiTheme="minorHAnsi" w:hAnsiTheme="minorHAnsi" w:cstheme="minorHAnsi"/>
          <w:sz w:val="22"/>
          <w:szCs w:val="22"/>
        </w:rPr>
        <w:t>Seattle WA 98</w:t>
      </w:r>
      <w:r w:rsidR="00E36F99" w:rsidRPr="00E72E21">
        <w:rPr>
          <w:rFonts w:asciiTheme="minorHAnsi" w:hAnsiTheme="minorHAnsi" w:cstheme="minorHAnsi"/>
          <w:sz w:val="22"/>
          <w:szCs w:val="22"/>
        </w:rPr>
        <w:t>122</w:t>
      </w:r>
    </w:p>
    <w:bookmarkEnd w:id="3"/>
    <w:p w14:paraId="08C40D11" w14:textId="77777777" w:rsidR="00DE60DC" w:rsidRPr="001F0D90" w:rsidRDefault="00DE60DC" w:rsidP="003D25A4">
      <w:pPr>
        <w:rPr>
          <w:rFonts w:ascii="Tw Cen MT" w:hAnsi="Tw Cen MT"/>
          <w:sz w:val="20"/>
        </w:rPr>
      </w:pPr>
    </w:p>
    <w:p w14:paraId="1B00268E" w14:textId="791EC042" w:rsidR="000822AF" w:rsidRPr="00E72E21" w:rsidRDefault="000822AF" w:rsidP="00013FD1">
      <w:pPr>
        <w:pStyle w:val="ListParagraph"/>
        <w:ind w:left="0"/>
        <w:rPr>
          <w:rFonts w:ascii="Calibri" w:hAnsi="Calibri" w:cs="Calibri"/>
          <w:b/>
          <w:sz w:val="22"/>
          <w:szCs w:val="22"/>
        </w:rPr>
      </w:pPr>
      <w:r w:rsidRPr="00E72E21">
        <w:rPr>
          <w:rFonts w:ascii="Calibri" w:hAnsi="Calibri" w:cs="Calibri"/>
          <w:b/>
          <w:sz w:val="22"/>
          <w:szCs w:val="22"/>
        </w:rPr>
        <w:t>Members and Alternates Present</w:t>
      </w:r>
      <w:r w:rsidR="004B0885">
        <w:rPr>
          <w:rFonts w:ascii="Calibri" w:hAnsi="Calibri" w:cs="Calibri"/>
          <w:b/>
          <w:sz w:val="22"/>
          <w:szCs w:val="22"/>
        </w:rPr>
        <w:t>:</w:t>
      </w:r>
    </w:p>
    <w:p w14:paraId="53892DD6" w14:textId="43EA2449" w:rsidR="000822AF" w:rsidRPr="00E72E21" w:rsidRDefault="000822AF" w:rsidP="00013FD1">
      <w:pPr>
        <w:pStyle w:val="ListParagraph"/>
        <w:ind w:left="0"/>
        <w:rPr>
          <w:rFonts w:ascii="Calibri" w:hAnsi="Calibri" w:cs="Calibri"/>
          <w:bCs/>
          <w:sz w:val="22"/>
          <w:szCs w:val="22"/>
        </w:rPr>
      </w:pPr>
      <w:r w:rsidRPr="00E72E21">
        <w:rPr>
          <w:rFonts w:ascii="Calibri" w:hAnsi="Calibri" w:cs="Calibri"/>
          <w:bCs/>
          <w:sz w:val="22"/>
          <w:szCs w:val="22"/>
        </w:rPr>
        <w:t>Lisa Fitzhugh</w:t>
      </w:r>
      <w:r w:rsidRPr="00E72E21">
        <w:rPr>
          <w:rFonts w:ascii="Calibri" w:hAnsi="Calibri" w:cs="Calibri"/>
          <w:bCs/>
          <w:sz w:val="22"/>
          <w:szCs w:val="22"/>
        </w:rPr>
        <w:tab/>
      </w:r>
      <w:r w:rsidR="00D112D3" w:rsidRPr="00E72E21">
        <w:rPr>
          <w:rFonts w:ascii="Calibri" w:hAnsi="Calibri" w:cs="Calibri"/>
          <w:bCs/>
          <w:sz w:val="22"/>
          <w:szCs w:val="22"/>
        </w:rPr>
        <w:t xml:space="preserve"> </w:t>
      </w:r>
      <w:r w:rsidRPr="00E72E21">
        <w:rPr>
          <w:rFonts w:ascii="Calibri" w:hAnsi="Calibri" w:cs="Calibri"/>
          <w:bCs/>
          <w:sz w:val="22"/>
          <w:szCs w:val="22"/>
        </w:rPr>
        <w:tab/>
      </w:r>
      <w:r w:rsidR="00D112D3" w:rsidRPr="00E72E21">
        <w:rPr>
          <w:rFonts w:ascii="Calibri" w:hAnsi="Calibri" w:cs="Calibri"/>
          <w:bCs/>
          <w:sz w:val="22"/>
          <w:szCs w:val="22"/>
        </w:rPr>
        <w:tab/>
      </w:r>
      <w:r w:rsidRPr="00E72E21">
        <w:rPr>
          <w:rFonts w:ascii="Calibri" w:hAnsi="Calibri" w:cs="Calibri"/>
          <w:bCs/>
          <w:sz w:val="22"/>
          <w:szCs w:val="22"/>
        </w:rPr>
        <w:t>Claire Lane</w:t>
      </w:r>
      <w:r w:rsidR="00143C5A" w:rsidRPr="00E72E21">
        <w:rPr>
          <w:rFonts w:ascii="Calibri" w:hAnsi="Calibri" w:cs="Calibri"/>
          <w:bCs/>
          <w:sz w:val="22"/>
          <w:szCs w:val="22"/>
        </w:rPr>
        <w:t xml:space="preserve"> </w:t>
      </w:r>
    </w:p>
    <w:p w14:paraId="1CA734F5" w14:textId="0C8A8E27" w:rsidR="000822AF" w:rsidRPr="00E72E21" w:rsidRDefault="000822AF" w:rsidP="00013FD1">
      <w:pPr>
        <w:pStyle w:val="ListParagraph"/>
        <w:ind w:left="0"/>
        <w:rPr>
          <w:rFonts w:ascii="Calibri" w:hAnsi="Calibri" w:cs="Calibri"/>
          <w:bCs/>
          <w:sz w:val="22"/>
          <w:szCs w:val="22"/>
        </w:rPr>
      </w:pPr>
      <w:r w:rsidRPr="00E72E21">
        <w:rPr>
          <w:rFonts w:ascii="Calibri" w:hAnsi="Calibri" w:cs="Calibri"/>
          <w:bCs/>
          <w:sz w:val="22"/>
          <w:szCs w:val="22"/>
        </w:rPr>
        <w:t>Justin Kliewer</w:t>
      </w:r>
      <w:r w:rsidRPr="00E72E21">
        <w:rPr>
          <w:rFonts w:ascii="Calibri" w:hAnsi="Calibri" w:cs="Calibri"/>
          <w:bCs/>
          <w:sz w:val="22"/>
          <w:szCs w:val="22"/>
        </w:rPr>
        <w:tab/>
      </w:r>
      <w:r w:rsidR="00D112D3" w:rsidRPr="00E72E21">
        <w:rPr>
          <w:rFonts w:ascii="Calibri" w:hAnsi="Calibri" w:cs="Calibri"/>
          <w:bCs/>
          <w:sz w:val="22"/>
          <w:szCs w:val="22"/>
        </w:rPr>
        <w:tab/>
      </w:r>
      <w:r w:rsidR="00EC3765">
        <w:rPr>
          <w:rFonts w:ascii="Calibri" w:hAnsi="Calibri" w:cs="Calibri"/>
          <w:bCs/>
          <w:sz w:val="22"/>
          <w:szCs w:val="22"/>
        </w:rPr>
        <w:tab/>
      </w:r>
      <w:r w:rsidRPr="00E72E21">
        <w:rPr>
          <w:rFonts w:ascii="Calibri" w:hAnsi="Calibri" w:cs="Calibri"/>
          <w:bCs/>
          <w:sz w:val="22"/>
          <w:szCs w:val="22"/>
        </w:rPr>
        <w:t>Greg Swinton</w:t>
      </w:r>
      <w:r w:rsidR="00D112D3" w:rsidRPr="00E72E21">
        <w:rPr>
          <w:rFonts w:ascii="Calibri" w:hAnsi="Calibri" w:cs="Calibri"/>
          <w:bCs/>
          <w:sz w:val="22"/>
          <w:szCs w:val="22"/>
        </w:rPr>
        <w:t xml:space="preserve"> </w:t>
      </w:r>
    </w:p>
    <w:p w14:paraId="3F0F5143" w14:textId="1BADE08A" w:rsidR="000822AF" w:rsidRPr="00E72E21" w:rsidRDefault="000822AF" w:rsidP="000822AF">
      <w:pPr>
        <w:pStyle w:val="ListParagraph"/>
        <w:ind w:left="0"/>
        <w:rPr>
          <w:rFonts w:ascii="Calibri" w:hAnsi="Calibri" w:cs="Calibri"/>
          <w:bCs/>
          <w:sz w:val="22"/>
          <w:szCs w:val="22"/>
        </w:rPr>
      </w:pPr>
      <w:r w:rsidRPr="00E72E21">
        <w:rPr>
          <w:rFonts w:ascii="Calibri" w:hAnsi="Calibri" w:cs="Calibri"/>
          <w:bCs/>
          <w:sz w:val="22"/>
          <w:szCs w:val="22"/>
        </w:rPr>
        <w:t>Catherine Koehn</w:t>
      </w:r>
      <w:r w:rsidR="00D112D3" w:rsidRPr="00E72E21">
        <w:rPr>
          <w:rFonts w:ascii="Calibri" w:hAnsi="Calibri" w:cs="Calibri"/>
          <w:bCs/>
          <w:sz w:val="22"/>
          <w:szCs w:val="22"/>
        </w:rPr>
        <w:t xml:space="preserve"> </w:t>
      </w:r>
      <w:r w:rsidR="00D112D3" w:rsidRPr="00E72E21">
        <w:rPr>
          <w:rFonts w:ascii="Calibri" w:hAnsi="Calibri" w:cs="Calibri"/>
          <w:bCs/>
          <w:sz w:val="22"/>
          <w:szCs w:val="22"/>
        </w:rPr>
        <w:tab/>
      </w:r>
      <w:r w:rsidR="00D112D3" w:rsidRPr="00E72E21">
        <w:rPr>
          <w:rFonts w:ascii="Calibri" w:hAnsi="Calibri" w:cs="Calibri"/>
          <w:bCs/>
          <w:sz w:val="22"/>
          <w:szCs w:val="22"/>
        </w:rPr>
        <w:tab/>
      </w:r>
      <w:r w:rsidRPr="00E72E21">
        <w:rPr>
          <w:rFonts w:ascii="Calibri" w:hAnsi="Calibri" w:cs="Calibri"/>
          <w:bCs/>
          <w:sz w:val="22"/>
          <w:szCs w:val="22"/>
        </w:rPr>
        <w:t>Amanda Twiss</w:t>
      </w:r>
      <w:r w:rsidR="00D112D3" w:rsidRPr="00E72E21">
        <w:rPr>
          <w:rFonts w:ascii="Calibri" w:hAnsi="Calibri" w:cs="Calibri"/>
          <w:bCs/>
          <w:sz w:val="22"/>
          <w:szCs w:val="22"/>
        </w:rPr>
        <w:t xml:space="preserve"> </w:t>
      </w:r>
    </w:p>
    <w:p w14:paraId="7266B4A2" w14:textId="49AD462A" w:rsidR="000822AF" w:rsidRPr="00E72E21" w:rsidRDefault="000822AF" w:rsidP="000822AF">
      <w:pPr>
        <w:pStyle w:val="ListParagraph"/>
        <w:ind w:left="0"/>
        <w:rPr>
          <w:rFonts w:ascii="Calibri" w:hAnsi="Calibri" w:cs="Calibri"/>
          <w:b/>
          <w:sz w:val="22"/>
          <w:szCs w:val="22"/>
        </w:rPr>
      </w:pPr>
    </w:p>
    <w:p w14:paraId="17044B00" w14:textId="2BC2A694" w:rsidR="000822AF" w:rsidRPr="00E72E21" w:rsidRDefault="000822AF" w:rsidP="00013FD1">
      <w:pPr>
        <w:pStyle w:val="ListParagraph"/>
        <w:ind w:left="0"/>
        <w:rPr>
          <w:rFonts w:ascii="Calibri" w:hAnsi="Calibri" w:cs="Calibri"/>
          <w:b/>
          <w:sz w:val="22"/>
          <w:szCs w:val="22"/>
        </w:rPr>
      </w:pPr>
      <w:r w:rsidRPr="00E72E21">
        <w:rPr>
          <w:rFonts w:ascii="Calibri" w:hAnsi="Calibri" w:cs="Calibri"/>
          <w:b/>
          <w:sz w:val="22"/>
          <w:szCs w:val="22"/>
        </w:rPr>
        <w:t>Staff and Others Present</w:t>
      </w:r>
      <w:r w:rsidR="004B0885">
        <w:rPr>
          <w:rFonts w:ascii="Calibri" w:hAnsi="Calibri" w:cs="Calibri"/>
          <w:b/>
          <w:sz w:val="22"/>
          <w:szCs w:val="22"/>
        </w:rPr>
        <w:t>:</w:t>
      </w:r>
    </w:p>
    <w:p w14:paraId="06B54559" w14:textId="18D599D7" w:rsidR="000822AF" w:rsidRPr="00E72E21" w:rsidRDefault="000822AF" w:rsidP="00013FD1">
      <w:pPr>
        <w:pStyle w:val="ListParagraph"/>
        <w:ind w:left="0"/>
        <w:rPr>
          <w:rFonts w:ascii="Calibri" w:hAnsi="Calibri" w:cs="Calibri"/>
          <w:bCs/>
          <w:sz w:val="22"/>
          <w:szCs w:val="22"/>
        </w:rPr>
      </w:pPr>
      <w:r w:rsidRPr="00E72E21">
        <w:rPr>
          <w:rFonts w:ascii="Calibri" w:hAnsi="Calibri" w:cs="Calibri"/>
          <w:bCs/>
          <w:sz w:val="22"/>
          <w:szCs w:val="22"/>
        </w:rPr>
        <w:t>Mike Denney</w:t>
      </w:r>
      <w:r w:rsidR="00EC3765">
        <w:rPr>
          <w:rFonts w:ascii="Calibri" w:hAnsi="Calibri" w:cs="Calibri"/>
          <w:bCs/>
          <w:sz w:val="22"/>
          <w:szCs w:val="22"/>
        </w:rPr>
        <w:t xml:space="preserve"> – S</w:t>
      </w:r>
      <w:r w:rsidR="00910BB0" w:rsidRPr="00E72E21">
        <w:rPr>
          <w:rFonts w:ascii="Calibri" w:hAnsi="Calibri" w:cs="Calibri"/>
          <w:bCs/>
          <w:sz w:val="22"/>
          <w:szCs w:val="22"/>
        </w:rPr>
        <w:t xml:space="preserve">wedish Cherry Hill </w:t>
      </w:r>
    </w:p>
    <w:p w14:paraId="5B7813A7" w14:textId="3604F9FF" w:rsidR="00910BB0" w:rsidRPr="00E72E21" w:rsidRDefault="00910BB0" w:rsidP="00013FD1">
      <w:pPr>
        <w:pStyle w:val="ListParagraph"/>
        <w:ind w:left="0"/>
        <w:rPr>
          <w:rFonts w:ascii="Calibri" w:hAnsi="Calibri" w:cs="Calibri"/>
          <w:bCs/>
          <w:sz w:val="22"/>
          <w:szCs w:val="22"/>
        </w:rPr>
      </w:pPr>
      <w:r w:rsidRPr="00E72E21">
        <w:rPr>
          <w:rFonts w:ascii="Calibri" w:hAnsi="Calibri" w:cs="Calibri"/>
          <w:bCs/>
          <w:sz w:val="22"/>
          <w:szCs w:val="22"/>
        </w:rPr>
        <w:t>Maureen Sheehan</w:t>
      </w:r>
      <w:r w:rsidR="00EC3765">
        <w:rPr>
          <w:rFonts w:ascii="Calibri" w:hAnsi="Calibri" w:cs="Calibri"/>
          <w:bCs/>
          <w:sz w:val="22"/>
          <w:szCs w:val="22"/>
        </w:rPr>
        <w:t xml:space="preserve"> –</w:t>
      </w:r>
      <w:r w:rsidRPr="00E72E21">
        <w:rPr>
          <w:rFonts w:ascii="Calibri" w:hAnsi="Calibri" w:cs="Calibri"/>
          <w:bCs/>
          <w:sz w:val="22"/>
          <w:szCs w:val="22"/>
        </w:rPr>
        <w:t>Seattle Department of Neighborhoods</w:t>
      </w:r>
    </w:p>
    <w:p w14:paraId="3321EBC3" w14:textId="09F401E8" w:rsidR="00910BB0" w:rsidRPr="00E72E21" w:rsidRDefault="00FC7658" w:rsidP="00224D7C">
      <w:pPr>
        <w:pStyle w:val="Default"/>
        <w:rPr>
          <w:bCs/>
          <w:sz w:val="22"/>
          <w:szCs w:val="22"/>
        </w:rPr>
      </w:pPr>
      <w:r w:rsidRPr="00E72E21">
        <w:rPr>
          <w:bCs/>
          <w:sz w:val="22"/>
          <w:szCs w:val="22"/>
        </w:rPr>
        <w:t>Tina Tufts</w:t>
      </w:r>
      <w:r w:rsidR="00EC3765">
        <w:rPr>
          <w:bCs/>
          <w:sz w:val="22"/>
          <w:szCs w:val="22"/>
        </w:rPr>
        <w:t xml:space="preserve"> – Sa</w:t>
      </w:r>
      <w:r w:rsidR="00910BB0" w:rsidRPr="00E72E21">
        <w:rPr>
          <w:bCs/>
          <w:sz w:val="22"/>
          <w:szCs w:val="22"/>
        </w:rPr>
        <w:t xml:space="preserve">bey </w:t>
      </w:r>
      <w:r w:rsidR="006236EE" w:rsidRPr="00E72E21">
        <w:rPr>
          <w:bCs/>
          <w:sz w:val="22"/>
          <w:szCs w:val="22"/>
        </w:rPr>
        <w:t>Property Manager</w:t>
      </w:r>
    </w:p>
    <w:p w14:paraId="315A9F5D" w14:textId="77777777" w:rsidR="00910BB0" w:rsidRPr="00E72E21" w:rsidRDefault="00910BB0" w:rsidP="00013FD1">
      <w:pPr>
        <w:pStyle w:val="ListParagraph"/>
        <w:ind w:left="0"/>
        <w:rPr>
          <w:rFonts w:ascii="Calibri" w:hAnsi="Calibri" w:cs="Calibri"/>
          <w:bCs/>
          <w:sz w:val="22"/>
          <w:szCs w:val="22"/>
        </w:rPr>
      </w:pPr>
    </w:p>
    <w:p w14:paraId="639A0E4E" w14:textId="77777777" w:rsidR="00910BB0" w:rsidRPr="00E72E21" w:rsidRDefault="00910BB0" w:rsidP="00E72E21">
      <w:pPr>
        <w:pStyle w:val="ListParagraph"/>
        <w:numPr>
          <w:ilvl w:val="0"/>
          <w:numId w:val="28"/>
        </w:numPr>
        <w:ind w:left="0" w:firstLine="0"/>
        <w:rPr>
          <w:rFonts w:asciiTheme="minorHAnsi" w:hAnsiTheme="minorHAnsi" w:cstheme="minorHAnsi"/>
          <w:b/>
          <w:bCs/>
          <w:sz w:val="22"/>
          <w:szCs w:val="22"/>
        </w:rPr>
      </w:pPr>
      <w:r w:rsidRPr="00E72E21">
        <w:rPr>
          <w:rFonts w:asciiTheme="minorHAnsi" w:hAnsiTheme="minorHAnsi" w:cstheme="minorHAnsi"/>
          <w:b/>
          <w:bCs/>
          <w:sz w:val="22"/>
          <w:szCs w:val="22"/>
        </w:rPr>
        <w:t>Opening and Introductions</w:t>
      </w:r>
    </w:p>
    <w:p w14:paraId="683B0724" w14:textId="77777777" w:rsidR="00911A73" w:rsidRDefault="00911A73" w:rsidP="00D10A50">
      <w:pPr>
        <w:rPr>
          <w:rFonts w:asciiTheme="minorHAnsi" w:hAnsiTheme="minorHAnsi" w:cstheme="minorHAnsi"/>
          <w:sz w:val="22"/>
          <w:szCs w:val="22"/>
        </w:rPr>
      </w:pPr>
    </w:p>
    <w:p w14:paraId="49EC08D3" w14:textId="7C30690D" w:rsidR="00910BB0" w:rsidRPr="00E72E21" w:rsidRDefault="00910BB0">
      <w:pPr>
        <w:rPr>
          <w:rFonts w:asciiTheme="minorHAnsi" w:hAnsiTheme="minorHAnsi" w:cstheme="minorHAnsi"/>
          <w:sz w:val="22"/>
          <w:szCs w:val="22"/>
        </w:rPr>
      </w:pPr>
      <w:r w:rsidRPr="00E72E21">
        <w:rPr>
          <w:rFonts w:asciiTheme="minorHAnsi" w:hAnsiTheme="minorHAnsi" w:cstheme="minorHAnsi"/>
          <w:sz w:val="22"/>
          <w:szCs w:val="22"/>
        </w:rPr>
        <w:t>Justin Kliewer welcomed people to the meeting</w:t>
      </w:r>
      <w:r w:rsidR="0055084B" w:rsidRPr="00E72E21">
        <w:rPr>
          <w:rFonts w:asciiTheme="minorHAnsi" w:hAnsiTheme="minorHAnsi" w:cstheme="minorHAnsi"/>
          <w:sz w:val="22"/>
          <w:szCs w:val="22"/>
        </w:rPr>
        <w:t xml:space="preserve">. Individual </w:t>
      </w:r>
      <w:r w:rsidR="005972BC" w:rsidRPr="00E72E21">
        <w:rPr>
          <w:rFonts w:asciiTheme="minorHAnsi" w:hAnsiTheme="minorHAnsi" w:cstheme="minorHAnsi"/>
          <w:sz w:val="22"/>
          <w:szCs w:val="22"/>
        </w:rPr>
        <w:t xml:space="preserve">Committee </w:t>
      </w:r>
      <w:r w:rsidR="0055084B" w:rsidRPr="00E72E21">
        <w:rPr>
          <w:rFonts w:asciiTheme="minorHAnsi" w:hAnsiTheme="minorHAnsi" w:cstheme="minorHAnsi"/>
          <w:sz w:val="22"/>
          <w:szCs w:val="22"/>
        </w:rPr>
        <w:t xml:space="preserve">introductions </w:t>
      </w:r>
      <w:r w:rsidRPr="00E72E21">
        <w:rPr>
          <w:rFonts w:asciiTheme="minorHAnsi" w:hAnsiTheme="minorHAnsi" w:cstheme="minorHAnsi"/>
          <w:sz w:val="22"/>
          <w:szCs w:val="22"/>
        </w:rPr>
        <w:t xml:space="preserve">followed. </w:t>
      </w:r>
    </w:p>
    <w:p w14:paraId="58D2EDA0" w14:textId="77777777" w:rsidR="00910BB0" w:rsidRPr="00E72E21" w:rsidRDefault="00910BB0">
      <w:pPr>
        <w:rPr>
          <w:rFonts w:asciiTheme="minorHAnsi" w:hAnsiTheme="minorHAnsi" w:cstheme="minorHAnsi"/>
          <w:sz w:val="22"/>
          <w:szCs w:val="22"/>
        </w:rPr>
      </w:pPr>
    </w:p>
    <w:p w14:paraId="0EB3A038" w14:textId="15FDDF9C" w:rsidR="00D10A50" w:rsidRPr="007B4703" w:rsidRDefault="00D10A50" w:rsidP="00E72E21">
      <w:pPr>
        <w:pStyle w:val="ListParagraph"/>
        <w:numPr>
          <w:ilvl w:val="0"/>
          <w:numId w:val="28"/>
        </w:numPr>
        <w:ind w:left="0" w:firstLine="0"/>
        <w:rPr>
          <w:rFonts w:asciiTheme="minorHAnsi" w:hAnsiTheme="minorHAnsi" w:cstheme="minorHAnsi"/>
          <w:b/>
          <w:bCs/>
          <w:color w:val="222222"/>
          <w:sz w:val="22"/>
          <w:szCs w:val="22"/>
        </w:rPr>
      </w:pPr>
      <w:r>
        <w:rPr>
          <w:rFonts w:asciiTheme="minorHAnsi" w:hAnsiTheme="minorHAnsi" w:cstheme="minorHAnsi"/>
          <w:b/>
          <w:bCs/>
          <w:color w:val="222222"/>
          <w:sz w:val="22"/>
          <w:szCs w:val="22"/>
        </w:rPr>
        <w:t>Housekeeping</w:t>
      </w:r>
    </w:p>
    <w:p w14:paraId="4A1D8751" w14:textId="77777777" w:rsidR="00911A73" w:rsidRDefault="00911A73" w:rsidP="00D10A50">
      <w:pPr>
        <w:pStyle w:val="ListParagraph"/>
        <w:ind w:left="0"/>
        <w:rPr>
          <w:rFonts w:asciiTheme="minorHAnsi" w:hAnsiTheme="minorHAnsi" w:cstheme="minorHAnsi"/>
          <w:sz w:val="22"/>
          <w:szCs w:val="22"/>
        </w:rPr>
      </w:pPr>
    </w:p>
    <w:p w14:paraId="2892169A" w14:textId="3B8DCDD0" w:rsidR="00D10A50" w:rsidRDefault="00D10A50" w:rsidP="00D10A50">
      <w:pPr>
        <w:pStyle w:val="ListParagraph"/>
        <w:ind w:left="0"/>
        <w:rPr>
          <w:rFonts w:asciiTheme="minorHAnsi" w:hAnsiTheme="minorHAnsi" w:cstheme="minorHAnsi"/>
          <w:sz w:val="22"/>
          <w:szCs w:val="22"/>
        </w:rPr>
      </w:pPr>
      <w:r w:rsidRPr="00D10A50">
        <w:rPr>
          <w:rFonts w:asciiTheme="minorHAnsi" w:hAnsiTheme="minorHAnsi" w:cstheme="minorHAnsi"/>
          <w:sz w:val="22"/>
          <w:szCs w:val="22"/>
        </w:rPr>
        <w:t xml:space="preserve">Review and adoption of the November 13, 2019 Minutes will be added to the February 12, 2020 meeting agenda. </w:t>
      </w:r>
    </w:p>
    <w:p w14:paraId="07EC8D2F" w14:textId="77777777" w:rsidR="00D10A50" w:rsidRPr="00D10A50" w:rsidRDefault="00D10A50" w:rsidP="00E72E21">
      <w:pPr>
        <w:pStyle w:val="ListParagraph"/>
        <w:ind w:left="0"/>
        <w:rPr>
          <w:rFonts w:asciiTheme="minorHAnsi" w:hAnsiTheme="minorHAnsi" w:cstheme="minorHAnsi"/>
          <w:sz w:val="22"/>
          <w:szCs w:val="22"/>
        </w:rPr>
      </w:pPr>
    </w:p>
    <w:p w14:paraId="1ABC0368" w14:textId="77777777" w:rsidR="00143C5A" w:rsidRPr="00E72E21" w:rsidRDefault="00143C5A" w:rsidP="00E72E21">
      <w:pPr>
        <w:pStyle w:val="ListParagraph"/>
        <w:numPr>
          <w:ilvl w:val="0"/>
          <w:numId w:val="28"/>
        </w:numPr>
        <w:ind w:left="0" w:firstLine="0"/>
        <w:rPr>
          <w:rFonts w:asciiTheme="minorHAnsi" w:hAnsiTheme="minorHAnsi" w:cstheme="minorHAnsi"/>
          <w:b/>
          <w:bCs/>
          <w:color w:val="222222"/>
          <w:sz w:val="22"/>
          <w:szCs w:val="22"/>
        </w:rPr>
      </w:pPr>
      <w:r w:rsidRPr="00E72E21">
        <w:rPr>
          <w:rFonts w:asciiTheme="minorHAnsi" w:hAnsiTheme="minorHAnsi" w:cstheme="minorHAnsi"/>
          <w:b/>
          <w:bCs/>
          <w:color w:val="222222"/>
          <w:sz w:val="22"/>
          <w:szCs w:val="22"/>
        </w:rPr>
        <w:t>Project Status Updates</w:t>
      </w:r>
    </w:p>
    <w:p w14:paraId="61E30FBB" w14:textId="77777777" w:rsidR="00911A73" w:rsidRDefault="00911A73" w:rsidP="00D10A50">
      <w:pPr>
        <w:rPr>
          <w:rFonts w:asciiTheme="minorHAnsi" w:hAnsiTheme="minorHAnsi" w:cstheme="minorHAnsi"/>
          <w:sz w:val="22"/>
          <w:szCs w:val="22"/>
        </w:rPr>
      </w:pPr>
    </w:p>
    <w:p w14:paraId="305C6A81" w14:textId="69DD17B3" w:rsidR="007C37BB" w:rsidRPr="00E72E21" w:rsidRDefault="007C37BB">
      <w:pPr>
        <w:rPr>
          <w:rFonts w:asciiTheme="minorHAnsi" w:hAnsiTheme="minorHAnsi" w:cstheme="minorHAnsi"/>
          <w:color w:val="222222"/>
          <w:sz w:val="22"/>
          <w:szCs w:val="22"/>
        </w:rPr>
      </w:pPr>
      <w:r w:rsidRPr="00E72E21">
        <w:rPr>
          <w:rFonts w:asciiTheme="minorHAnsi" w:hAnsiTheme="minorHAnsi" w:cstheme="minorHAnsi"/>
          <w:sz w:val="22"/>
          <w:szCs w:val="22"/>
        </w:rPr>
        <w:t>Campus Updates were provided by Ms. Tufts</w:t>
      </w:r>
      <w:r w:rsidRPr="00E72E21">
        <w:rPr>
          <w:rFonts w:asciiTheme="minorHAnsi" w:hAnsiTheme="minorHAnsi" w:cstheme="minorHAnsi"/>
          <w:color w:val="222222"/>
          <w:sz w:val="22"/>
          <w:szCs w:val="22"/>
        </w:rPr>
        <w:t>, Sabey Property Manager. The maintenance and repair of Bell Tower and James Tower is ongoing; the exterior maintenance of Jefferson Tower is complete. A transportation calendar will be put together within the next week or two. The trans</w:t>
      </w:r>
      <w:r w:rsidR="000803E0" w:rsidRPr="00E72E21">
        <w:rPr>
          <w:rFonts w:asciiTheme="minorHAnsi" w:hAnsiTheme="minorHAnsi" w:cstheme="minorHAnsi"/>
          <w:color w:val="222222"/>
          <w:sz w:val="22"/>
          <w:szCs w:val="22"/>
        </w:rPr>
        <w:t xml:space="preserve">portation </w:t>
      </w:r>
      <w:r w:rsidRPr="00E72E21">
        <w:rPr>
          <w:rFonts w:asciiTheme="minorHAnsi" w:hAnsiTheme="minorHAnsi" w:cstheme="minorHAnsi"/>
          <w:color w:val="222222"/>
          <w:sz w:val="22"/>
          <w:szCs w:val="22"/>
        </w:rPr>
        <w:t xml:space="preserve">information update will be on February’s meeting agenda. </w:t>
      </w:r>
    </w:p>
    <w:p w14:paraId="0289BD14" w14:textId="77777777" w:rsidR="007C37BB" w:rsidRPr="00E72E21" w:rsidRDefault="007C37BB">
      <w:pPr>
        <w:rPr>
          <w:rFonts w:asciiTheme="minorHAnsi" w:hAnsiTheme="minorHAnsi" w:cstheme="minorHAnsi"/>
          <w:b/>
          <w:bCs/>
          <w:i/>
          <w:iCs/>
          <w:color w:val="222222"/>
          <w:sz w:val="22"/>
          <w:szCs w:val="22"/>
        </w:rPr>
      </w:pPr>
    </w:p>
    <w:p w14:paraId="54F958F0" w14:textId="3BDE17EC" w:rsidR="004512A3" w:rsidRPr="00E72E21" w:rsidRDefault="006236EE">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Mr. </w:t>
      </w:r>
      <w:r w:rsidR="004512A3" w:rsidRPr="00E72E21">
        <w:rPr>
          <w:rFonts w:asciiTheme="minorHAnsi" w:hAnsiTheme="minorHAnsi" w:cstheme="minorHAnsi"/>
          <w:color w:val="222222"/>
          <w:sz w:val="22"/>
          <w:szCs w:val="22"/>
        </w:rPr>
        <w:t xml:space="preserve">Kliewer provided two updates. The </w:t>
      </w:r>
      <w:r w:rsidR="00DC6D56" w:rsidRPr="00E72E21">
        <w:rPr>
          <w:rFonts w:asciiTheme="minorHAnsi" w:hAnsiTheme="minorHAnsi" w:cstheme="minorHAnsi"/>
          <w:color w:val="222222"/>
          <w:sz w:val="22"/>
          <w:szCs w:val="22"/>
        </w:rPr>
        <w:t>18th</w:t>
      </w:r>
      <w:r w:rsidR="004512A3" w:rsidRPr="00E72E21">
        <w:rPr>
          <w:rFonts w:asciiTheme="minorHAnsi" w:hAnsiTheme="minorHAnsi" w:cstheme="minorHAnsi"/>
          <w:color w:val="222222"/>
          <w:sz w:val="22"/>
          <w:szCs w:val="22"/>
        </w:rPr>
        <w:t xml:space="preserve"> </w:t>
      </w:r>
      <w:r w:rsidR="00DC6D56" w:rsidRPr="00E72E21">
        <w:rPr>
          <w:rFonts w:asciiTheme="minorHAnsi" w:hAnsiTheme="minorHAnsi" w:cstheme="minorHAnsi"/>
          <w:color w:val="222222"/>
          <w:sz w:val="22"/>
          <w:szCs w:val="22"/>
        </w:rPr>
        <w:t xml:space="preserve">Avenue </w:t>
      </w:r>
      <w:r w:rsidR="00143C5A" w:rsidRPr="00E72E21">
        <w:rPr>
          <w:rFonts w:asciiTheme="minorHAnsi" w:hAnsiTheme="minorHAnsi" w:cstheme="minorHAnsi"/>
          <w:color w:val="222222"/>
          <w:sz w:val="22"/>
          <w:szCs w:val="22"/>
        </w:rPr>
        <w:t xml:space="preserve">Medical Office </w:t>
      </w:r>
      <w:r w:rsidR="004512A3" w:rsidRPr="00E72E21">
        <w:rPr>
          <w:rFonts w:asciiTheme="minorHAnsi" w:hAnsiTheme="minorHAnsi" w:cstheme="minorHAnsi"/>
          <w:color w:val="222222"/>
          <w:sz w:val="22"/>
          <w:szCs w:val="22"/>
        </w:rPr>
        <w:t xml:space="preserve">Building </w:t>
      </w:r>
      <w:r w:rsidR="00601748" w:rsidRPr="00E72E21">
        <w:rPr>
          <w:rFonts w:asciiTheme="minorHAnsi" w:hAnsiTheme="minorHAnsi" w:cstheme="minorHAnsi"/>
          <w:color w:val="222222"/>
          <w:sz w:val="22"/>
          <w:szCs w:val="22"/>
        </w:rPr>
        <w:t xml:space="preserve">decision was published with no appeals. </w:t>
      </w:r>
      <w:r w:rsidR="006806D2" w:rsidRPr="00E72E21">
        <w:rPr>
          <w:rFonts w:asciiTheme="minorHAnsi" w:hAnsiTheme="minorHAnsi" w:cstheme="minorHAnsi"/>
          <w:color w:val="222222"/>
          <w:sz w:val="22"/>
          <w:szCs w:val="22"/>
        </w:rPr>
        <w:t xml:space="preserve">For the drainage correction, </w:t>
      </w:r>
      <w:r w:rsidR="004512A3" w:rsidRPr="00E72E21">
        <w:rPr>
          <w:rFonts w:asciiTheme="minorHAnsi" w:hAnsiTheme="minorHAnsi" w:cstheme="minorHAnsi"/>
          <w:color w:val="222222"/>
          <w:sz w:val="22"/>
          <w:szCs w:val="22"/>
        </w:rPr>
        <w:t xml:space="preserve">City reviewers are asking for additional </w:t>
      </w:r>
      <w:r w:rsidR="006806D2" w:rsidRPr="00E72E21">
        <w:rPr>
          <w:rFonts w:asciiTheme="minorHAnsi" w:hAnsiTheme="minorHAnsi" w:cstheme="minorHAnsi"/>
          <w:color w:val="222222"/>
          <w:sz w:val="22"/>
          <w:szCs w:val="22"/>
        </w:rPr>
        <w:t xml:space="preserve">information </w:t>
      </w:r>
      <w:r w:rsidR="007C37BB" w:rsidRPr="00E72E21">
        <w:rPr>
          <w:rFonts w:asciiTheme="minorHAnsi" w:hAnsiTheme="minorHAnsi" w:cstheme="minorHAnsi"/>
          <w:color w:val="222222"/>
          <w:sz w:val="22"/>
          <w:szCs w:val="22"/>
        </w:rPr>
        <w:t>in addition to</w:t>
      </w:r>
      <w:r w:rsidR="006806D2" w:rsidRPr="00E72E21">
        <w:rPr>
          <w:rFonts w:asciiTheme="minorHAnsi" w:hAnsiTheme="minorHAnsi" w:cstheme="minorHAnsi"/>
          <w:color w:val="222222"/>
          <w:sz w:val="22"/>
          <w:szCs w:val="22"/>
        </w:rPr>
        <w:t xml:space="preserve"> </w:t>
      </w:r>
      <w:r w:rsidR="004512A3" w:rsidRPr="00E72E21">
        <w:rPr>
          <w:rFonts w:asciiTheme="minorHAnsi" w:hAnsiTheme="minorHAnsi" w:cstheme="minorHAnsi"/>
          <w:color w:val="222222"/>
          <w:sz w:val="22"/>
          <w:szCs w:val="22"/>
        </w:rPr>
        <w:t>test well</w:t>
      </w:r>
      <w:r w:rsidR="00E766CE" w:rsidRPr="00E72E21">
        <w:rPr>
          <w:rFonts w:asciiTheme="minorHAnsi" w:hAnsiTheme="minorHAnsi" w:cstheme="minorHAnsi"/>
          <w:color w:val="222222"/>
          <w:sz w:val="22"/>
          <w:szCs w:val="22"/>
        </w:rPr>
        <w:t>s</w:t>
      </w:r>
      <w:r w:rsidR="004512A3" w:rsidRPr="00E72E21">
        <w:rPr>
          <w:rFonts w:asciiTheme="minorHAnsi" w:hAnsiTheme="minorHAnsi" w:cstheme="minorHAnsi"/>
          <w:color w:val="222222"/>
          <w:sz w:val="22"/>
          <w:szCs w:val="22"/>
        </w:rPr>
        <w:t xml:space="preserve"> </w:t>
      </w:r>
      <w:r w:rsidR="006806D2" w:rsidRPr="00E72E21">
        <w:rPr>
          <w:rFonts w:asciiTheme="minorHAnsi" w:hAnsiTheme="minorHAnsi" w:cstheme="minorHAnsi"/>
          <w:color w:val="222222"/>
          <w:sz w:val="22"/>
          <w:szCs w:val="22"/>
        </w:rPr>
        <w:t xml:space="preserve">as </w:t>
      </w:r>
      <w:r w:rsidR="004512A3" w:rsidRPr="00E72E21">
        <w:rPr>
          <w:rFonts w:asciiTheme="minorHAnsi" w:hAnsiTheme="minorHAnsi" w:cstheme="minorHAnsi"/>
          <w:color w:val="222222"/>
          <w:sz w:val="22"/>
          <w:szCs w:val="22"/>
        </w:rPr>
        <w:t xml:space="preserve">the </w:t>
      </w:r>
      <w:r w:rsidR="007C37BB" w:rsidRPr="00E72E21">
        <w:rPr>
          <w:rFonts w:asciiTheme="minorHAnsi" w:hAnsiTheme="minorHAnsi" w:cstheme="minorHAnsi"/>
          <w:color w:val="222222"/>
          <w:sz w:val="22"/>
          <w:szCs w:val="22"/>
        </w:rPr>
        <w:t xml:space="preserve">new </w:t>
      </w:r>
      <w:r w:rsidR="004512A3" w:rsidRPr="00E72E21">
        <w:rPr>
          <w:rFonts w:asciiTheme="minorHAnsi" w:hAnsiTheme="minorHAnsi" w:cstheme="minorHAnsi"/>
          <w:color w:val="222222"/>
          <w:sz w:val="22"/>
          <w:szCs w:val="22"/>
        </w:rPr>
        <w:t xml:space="preserve">proposed footing is </w:t>
      </w:r>
      <w:r w:rsidR="006806D2" w:rsidRPr="00E72E21">
        <w:rPr>
          <w:rFonts w:asciiTheme="minorHAnsi" w:hAnsiTheme="minorHAnsi" w:cstheme="minorHAnsi"/>
          <w:color w:val="222222"/>
          <w:sz w:val="22"/>
          <w:szCs w:val="22"/>
        </w:rPr>
        <w:t xml:space="preserve">lower by about </w:t>
      </w:r>
      <w:r w:rsidR="00C3607F" w:rsidRPr="00E72E21">
        <w:rPr>
          <w:rFonts w:asciiTheme="minorHAnsi" w:hAnsiTheme="minorHAnsi" w:cstheme="minorHAnsi"/>
          <w:color w:val="222222"/>
          <w:sz w:val="22"/>
          <w:szCs w:val="22"/>
        </w:rPr>
        <w:t>1</w:t>
      </w:r>
      <w:r w:rsidR="00E766CE" w:rsidRPr="00E72E21">
        <w:rPr>
          <w:rFonts w:asciiTheme="minorHAnsi" w:hAnsiTheme="minorHAnsi" w:cstheme="minorHAnsi"/>
          <w:color w:val="222222"/>
          <w:sz w:val="22"/>
          <w:szCs w:val="22"/>
        </w:rPr>
        <w:t>8</w:t>
      </w:r>
      <w:r w:rsidR="006806D2" w:rsidRPr="00E72E21">
        <w:rPr>
          <w:rFonts w:asciiTheme="minorHAnsi" w:hAnsiTheme="minorHAnsi" w:cstheme="minorHAnsi"/>
          <w:color w:val="222222"/>
          <w:sz w:val="22"/>
          <w:szCs w:val="22"/>
        </w:rPr>
        <w:t> </w:t>
      </w:r>
      <w:r w:rsidR="00C3607F" w:rsidRPr="00E72E21">
        <w:rPr>
          <w:rFonts w:asciiTheme="minorHAnsi" w:hAnsiTheme="minorHAnsi" w:cstheme="minorHAnsi"/>
          <w:color w:val="222222"/>
          <w:sz w:val="22"/>
          <w:szCs w:val="22"/>
        </w:rPr>
        <w:t xml:space="preserve">feet. </w:t>
      </w:r>
      <w:r w:rsidR="006806D2" w:rsidRPr="00E72E21">
        <w:rPr>
          <w:rFonts w:asciiTheme="minorHAnsi" w:hAnsiTheme="minorHAnsi" w:cstheme="minorHAnsi"/>
          <w:color w:val="222222"/>
          <w:sz w:val="22"/>
          <w:szCs w:val="22"/>
        </w:rPr>
        <w:t>Th</w:t>
      </w:r>
      <w:r w:rsidR="007C37BB" w:rsidRPr="00E72E21">
        <w:rPr>
          <w:rFonts w:asciiTheme="minorHAnsi" w:hAnsiTheme="minorHAnsi" w:cstheme="minorHAnsi"/>
          <w:color w:val="222222"/>
          <w:sz w:val="22"/>
          <w:szCs w:val="22"/>
        </w:rPr>
        <w:t xml:space="preserve">ese tests will verify </w:t>
      </w:r>
      <w:r w:rsidR="006806D2" w:rsidRPr="00E72E21">
        <w:rPr>
          <w:rFonts w:asciiTheme="minorHAnsi" w:hAnsiTheme="minorHAnsi" w:cstheme="minorHAnsi"/>
          <w:color w:val="222222"/>
          <w:sz w:val="22"/>
          <w:szCs w:val="22"/>
        </w:rPr>
        <w:t xml:space="preserve">the correct pressure and flow for the temporary and permanent de-watering. </w:t>
      </w:r>
    </w:p>
    <w:p w14:paraId="77087EDD" w14:textId="0973C9EA" w:rsidR="00072095" w:rsidRDefault="00072095">
      <w:pPr>
        <w:rPr>
          <w:rFonts w:asciiTheme="minorHAnsi" w:hAnsiTheme="minorHAnsi" w:cstheme="minorHAnsi"/>
          <w:color w:val="222222"/>
          <w:sz w:val="22"/>
          <w:szCs w:val="22"/>
        </w:rPr>
      </w:pPr>
    </w:p>
    <w:p w14:paraId="3A15CBE2" w14:textId="713B6794" w:rsidR="00E72E21" w:rsidRDefault="00E72E21">
      <w:pPr>
        <w:rPr>
          <w:rFonts w:asciiTheme="minorHAnsi" w:hAnsiTheme="minorHAnsi" w:cstheme="minorHAnsi"/>
          <w:color w:val="222222"/>
          <w:sz w:val="22"/>
          <w:szCs w:val="22"/>
        </w:rPr>
      </w:pPr>
    </w:p>
    <w:p w14:paraId="0F0187BD" w14:textId="48C11196" w:rsidR="00E72E21" w:rsidRDefault="00E72E21">
      <w:pPr>
        <w:rPr>
          <w:rFonts w:asciiTheme="minorHAnsi" w:hAnsiTheme="minorHAnsi" w:cstheme="minorHAnsi"/>
          <w:color w:val="222222"/>
          <w:sz w:val="22"/>
          <w:szCs w:val="22"/>
        </w:rPr>
      </w:pPr>
    </w:p>
    <w:p w14:paraId="31CC7C9D" w14:textId="0CD553B4" w:rsidR="00E72E21" w:rsidRDefault="00E72E21">
      <w:pPr>
        <w:rPr>
          <w:rFonts w:asciiTheme="minorHAnsi" w:hAnsiTheme="minorHAnsi" w:cstheme="minorHAnsi"/>
          <w:color w:val="222222"/>
          <w:sz w:val="22"/>
          <w:szCs w:val="22"/>
        </w:rPr>
      </w:pPr>
    </w:p>
    <w:p w14:paraId="6EF8CA7F" w14:textId="77777777" w:rsidR="00E72E21" w:rsidRPr="00E72E21" w:rsidRDefault="00E72E21">
      <w:pPr>
        <w:rPr>
          <w:rFonts w:asciiTheme="minorHAnsi" w:hAnsiTheme="minorHAnsi" w:cstheme="minorHAnsi"/>
          <w:color w:val="222222"/>
          <w:sz w:val="22"/>
          <w:szCs w:val="22"/>
        </w:rPr>
      </w:pPr>
    </w:p>
    <w:p w14:paraId="6008DA60" w14:textId="30A81A6E" w:rsidR="00072095" w:rsidRPr="00E72E21" w:rsidRDefault="00072095" w:rsidP="00E72E21">
      <w:pPr>
        <w:pStyle w:val="ListParagraph"/>
        <w:numPr>
          <w:ilvl w:val="0"/>
          <w:numId w:val="28"/>
        </w:numPr>
        <w:ind w:left="0" w:firstLine="0"/>
        <w:rPr>
          <w:rFonts w:asciiTheme="minorHAnsi" w:hAnsiTheme="minorHAnsi" w:cstheme="minorHAnsi"/>
          <w:b/>
          <w:bCs/>
          <w:color w:val="222222"/>
          <w:sz w:val="22"/>
          <w:szCs w:val="22"/>
        </w:rPr>
      </w:pPr>
      <w:r w:rsidRPr="00E72E21">
        <w:rPr>
          <w:rFonts w:asciiTheme="minorHAnsi" w:hAnsiTheme="minorHAnsi" w:cstheme="minorHAnsi"/>
          <w:b/>
          <w:bCs/>
          <w:color w:val="222222"/>
          <w:sz w:val="22"/>
          <w:szCs w:val="22"/>
        </w:rPr>
        <w:lastRenderedPageBreak/>
        <w:t>Transportation Management Plan (TMP) Update</w:t>
      </w:r>
    </w:p>
    <w:p w14:paraId="3D680EB3" w14:textId="77777777" w:rsidR="00911A73" w:rsidRDefault="00911A73" w:rsidP="00D10A50">
      <w:pPr>
        <w:rPr>
          <w:rFonts w:asciiTheme="minorHAnsi" w:hAnsiTheme="minorHAnsi" w:cstheme="minorHAnsi"/>
          <w:b/>
          <w:bCs/>
          <w:color w:val="222222"/>
          <w:sz w:val="22"/>
          <w:szCs w:val="22"/>
        </w:rPr>
      </w:pPr>
    </w:p>
    <w:p w14:paraId="58AEAED3" w14:textId="4334D9B5" w:rsidR="00E766CE" w:rsidRPr="00E72E21" w:rsidRDefault="006806D2">
      <w:pPr>
        <w:rPr>
          <w:rFonts w:asciiTheme="minorHAnsi" w:hAnsiTheme="minorHAnsi" w:cstheme="minorHAnsi"/>
          <w:color w:val="222222"/>
          <w:sz w:val="22"/>
          <w:szCs w:val="22"/>
        </w:rPr>
      </w:pPr>
      <w:r w:rsidRPr="00E72E21">
        <w:rPr>
          <w:rFonts w:asciiTheme="minorHAnsi" w:hAnsiTheme="minorHAnsi" w:cstheme="minorHAnsi"/>
          <w:color w:val="222222"/>
          <w:sz w:val="22"/>
          <w:szCs w:val="22"/>
        </w:rPr>
        <w:t>Mr. Denney mentioned</w:t>
      </w:r>
      <w:r w:rsidR="00E766CE" w:rsidRPr="00E72E21">
        <w:rPr>
          <w:rFonts w:asciiTheme="minorHAnsi" w:hAnsiTheme="minorHAnsi" w:cstheme="minorHAnsi"/>
          <w:color w:val="222222"/>
          <w:sz w:val="22"/>
          <w:szCs w:val="22"/>
        </w:rPr>
        <w:t xml:space="preserve"> that Karen W</w:t>
      </w:r>
      <w:r w:rsidR="0068036D" w:rsidRPr="00E72E21">
        <w:rPr>
          <w:rFonts w:asciiTheme="minorHAnsi" w:hAnsiTheme="minorHAnsi" w:cstheme="minorHAnsi"/>
          <w:color w:val="222222"/>
          <w:sz w:val="22"/>
          <w:szCs w:val="22"/>
        </w:rPr>
        <w:t>est</w:t>
      </w:r>
      <w:r w:rsidR="00E766CE" w:rsidRPr="00E72E21">
        <w:rPr>
          <w:rFonts w:asciiTheme="minorHAnsi" w:hAnsiTheme="minorHAnsi" w:cstheme="minorHAnsi"/>
          <w:color w:val="222222"/>
          <w:sz w:val="22"/>
          <w:szCs w:val="22"/>
        </w:rPr>
        <w:t>ling</w:t>
      </w:r>
      <w:r w:rsidR="00FC7658" w:rsidRPr="00E72E21">
        <w:rPr>
          <w:rFonts w:asciiTheme="minorHAnsi" w:hAnsiTheme="minorHAnsi" w:cstheme="minorHAnsi"/>
          <w:color w:val="222222"/>
          <w:sz w:val="22"/>
          <w:szCs w:val="22"/>
        </w:rPr>
        <w:t xml:space="preserve">, </w:t>
      </w:r>
      <w:r w:rsidR="00224D7C" w:rsidRPr="00E72E21">
        <w:rPr>
          <w:rFonts w:asciiTheme="minorHAnsi" w:hAnsiTheme="minorHAnsi" w:cstheme="minorHAnsi"/>
          <w:color w:val="222222"/>
          <w:sz w:val="22"/>
          <w:szCs w:val="22"/>
        </w:rPr>
        <w:t xml:space="preserve">the </w:t>
      </w:r>
      <w:r w:rsidR="007C37BB" w:rsidRPr="00E72E21">
        <w:rPr>
          <w:rFonts w:asciiTheme="minorHAnsi" w:hAnsiTheme="minorHAnsi" w:cstheme="minorHAnsi"/>
          <w:color w:val="222222"/>
          <w:sz w:val="22"/>
          <w:szCs w:val="22"/>
        </w:rPr>
        <w:t xml:space="preserve">parking services </w:t>
      </w:r>
      <w:r w:rsidR="00E766CE" w:rsidRPr="00E72E21">
        <w:rPr>
          <w:rFonts w:asciiTheme="minorHAnsi" w:hAnsiTheme="minorHAnsi" w:cstheme="minorHAnsi"/>
          <w:color w:val="222222"/>
          <w:sz w:val="22"/>
          <w:szCs w:val="22"/>
        </w:rPr>
        <w:t>manager</w:t>
      </w:r>
      <w:r w:rsidR="007C37BB" w:rsidRPr="00E72E21">
        <w:rPr>
          <w:rFonts w:asciiTheme="minorHAnsi" w:hAnsiTheme="minorHAnsi" w:cstheme="minorHAnsi"/>
          <w:color w:val="222222"/>
          <w:sz w:val="22"/>
          <w:szCs w:val="22"/>
        </w:rPr>
        <w:t xml:space="preserve">, </w:t>
      </w:r>
      <w:r w:rsidR="00E766CE" w:rsidRPr="00E72E21">
        <w:rPr>
          <w:rFonts w:asciiTheme="minorHAnsi" w:hAnsiTheme="minorHAnsi" w:cstheme="minorHAnsi"/>
          <w:color w:val="222222"/>
          <w:sz w:val="22"/>
          <w:szCs w:val="22"/>
        </w:rPr>
        <w:t>has announced her retirement</w:t>
      </w:r>
      <w:r w:rsidR="0068036D" w:rsidRPr="00E72E21">
        <w:rPr>
          <w:rFonts w:asciiTheme="minorHAnsi" w:hAnsiTheme="minorHAnsi" w:cstheme="minorHAnsi"/>
          <w:color w:val="222222"/>
          <w:sz w:val="22"/>
          <w:szCs w:val="22"/>
        </w:rPr>
        <w:t xml:space="preserve"> date of May 1. </w:t>
      </w:r>
      <w:r w:rsidR="00523912" w:rsidRPr="00E72E21">
        <w:rPr>
          <w:rFonts w:asciiTheme="minorHAnsi" w:hAnsiTheme="minorHAnsi" w:cstheme="minorHAnsi"/>
          <w:color w:val="222222"/>
          <w:sz w:val="22"/>
          <w:szCs w:val="22"/>
        </w:rPr>
        <w:t>Mr. Denney</w:t>
      </w:r>
      <w:r w:rsidR="00FC7658" w:rsidRPr="00E72E21">
        <w:rPr>
          <w:rFonts w:asciiTheme="minorHAnsi" w:hAnsiTheme="minorHAnsi" w:cstheme="minorHAnsi"/>
          <w:color w:val="222222"/>
          <w:sz w:val="22"/>
          <w:szCs w:val="22"/>
        </w:rPr>
        <w:t xml:space="preserve"> will be able to provide more information on the Commute Trip Reduction (CTR) survey and the Integrated Transportation Board (ITB) report</w:t>
      </w:r>
      <w:r w:rsidR="00523912" w:rsidRPr="00E72E21">
        <w:rPr>
          <w:rFonts w:asciiTheme="minorHAnsi" w:hAnsiTheme="minorHAnsi" w:cstheme="minorHAnsi"/>
          <w:color w:val="222222"/>
          <w:sz w:val="22"/>
          <w:szCs w:val="22"/>
        </w:rPr>
        <w:t xml:space="preserve"> at the next meeting</w:t>
      </w:r>
      <w:r w:rsidR="00FC7658" w:rsidRPr="00E72E21">
        <w:rPr>
          <w:rFonts w:asciiTheme="minorHAnsi" w:hAnsiTheme="minorHAnsi" w:cstheme="minorHAnsi"/>
          <w:color w:val="222222"/>
          <w:sz w:val="22"/>
          <w:szCs w:val="22"/>
        </w:rPr>
        <w:t xml:space="preserve">. </w:t>
      </w:r>
    </w:p>
    <w:p w14:paraId="7E8E5F9D" w14:textId="3C06EA52" w:rsidR="00E766CE" w:rsidRPr="00E72E21" w:rsidRDefault="00E766CE">
      <w:pPr>
        <w:rPr>
          <w:rFonts w:asciiTheme="minorHAnsi" w:hAnsiTheme="minorHAnsi" w:cstheme="minorHAnsi"/>
          <w:color w:val="222222"/>
          <w:sz w:val="22"/>
          <w:szCs w:val="22"/>
        </w:rPr>
      </w:pPr>
    </w:p>
    <w:p w14:paraId="2DFCBE14" w14:textId="610AC2E3" w:rsidR="00072095" w:rsidRPr="00E72E21" w:rsidRDefault="00072095">
      <w:pPr>
        <w:rPr>
          <w:rFonts w:asciiTheme="minorHAnsi" w:hAnsiTheme="minorHAnsi" w:cstheme="minorHAnsi"/>
          <w:color w:val="222222"/>
          <w:sz w:val="22"/>
          <w:szCs w:val="22"/>
          <w:u w:val="single"/>
        </w:rPr>
      </w:pPr>
      <w:r w:rsidRPr="00E72E21">
        <w:rPr>
          <w:rFonts w:asciiTheme="minorHAnsi" w:hAnsiTheme="minorHAnsi" w:cstheme="minorHAnsi"/>
          <w:color w:val="222222"/>
          <w:sz w:val="22"/>
          <w:szCs w:val="22"/>
          <w:u w:val="single"/>
        </w:rPr>
        <w:t>Additional Agenda Item</w:t>
      </w:r>
    </w:p>
    <w:p w14:paraId="58E74B19" w14:textId="5D90C66D" w:rsidR="0068036D" w:rsidRPr="00E72E21" w:rsidRDefault="007C37BB">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Ms. Lane said </w:t>
      </w:r>
      <w:r w:rsidR="0068036D" w:rsidRPr="00E72E21">
        <w:rPr>
          <w:rFonts w:asciiTheme="minorHAnsi" w:hAnsiTheme="minorHAnsi" w:cstheme="minorHAnsi"/>
          <w:color w:val="222222"/>
          <w:sz w:val="22"/>
          <w:szCs w:val="22"/>
        </w:rPr>
        <w:t xml:space="preserve">It would be helpful if </w:t>
      </w:r>
      <w:r w:rsidR="000803E0" w:rsidRPr="00E72E21">
        <w:rPr>
          <w:rFonts w:asciiTheme="minorHAnsi" w:hAnsiTheme="minorHAnsi" w:cstheme="minorHAnsi"/>
          <w:color w:val="222222"/>
          <w:sz w:val="22"/>
          <w:szCs w:val="22"/>
        </w:rPr>
        <w:t>the C</w:t>
      </w:r>
      <w:r w:rsidR="0068036D" w:rsidRPr="00E72E21">
        <w:rPr>
          <w:rFonts w:asciiTheme="minorHAnsi" w:hAnsiTheme="minorHAnsi" w:cstheme="minorHAnsi"/>
          <w:color w:val="222222"/>
          <w:sz w:val="22"/>
          <w:szCs w:val="22"/>
        </w:rPr>
        <w:t xml:space="preserve">ommittee </w:t>
      </w:r>
      <w:r w:rsidR="000803E0" w:rsidRPr="00E72E21">
        <w:rPr>
          <w:rFonts w:asciiTheme="minorHAnsi" w:hAnsiTheme="minorHAnsi" w:cstheme="minorHAnsi"/>
          <w:color w:val="222222"/>
          <w:sz w:val="22"/>
          <w:szCs w:val="22"/>
        </w:rPr>
        <w:t xml:space="preserve">received </w:t>
      </w:r>
      <w:r w:rsidR="0068036D" w:rsidRPr="00E72E21">
        <w:rPr>
          <w:rFonts w:asciiTheme="minorHAnsi" w:hAnsiTheme="minorHAnsi" w:cstheme="minorHAnsi"/>
          <w:color w:val="222222"/>
          <w:sz w:val="22"/>
          <w:szCs w:val="22"/>
        </w:rPr>
        <w:t xml:space="preserve">notifications before the review and appeal process is </w:t>
      </w:r>
      <w:r w:rsidR="000803E0" w:rsidRPr="00E72E21">
        <w:rPr>
          <w:rFonts w:asciiTheme="minorHAnsi" w:hAnsiTheme="minorHAnsi" w:cstheme="minorHAnsi"/>
          <w:color w:val="222222"/>
          <w:sz w:val="22"/>
          <w:szCs w:val="22"/>
        </w:rPr>
        <w:t>finished</w:t>
      </w:r>
      <w:r w:rsidR="0068036D" w:rsidRPr="00E72E21">
        <w:rPr>
          <w:rFonts w:asciiTheme="minorHAnsi" w:hAnsiTheme="minorHAnsi" w:cstheme="minorHAnsi"/>
          <w:color w:val="222222"/>
          <w:sz w:val="22"/>
          <w:szCs w:val="22"/>
        </w:rPr>
        <w:t xml:space="preserve">. </w:t>
      </w:r>
      <w:r w:rsidR="000803E0" w:rsidRPr="00E72E21">
        <w:rPr>
          <w:rFonts w:asciiTheme="minorHAnsi" w:hAnsiTheme="minorHAnsi" w:cstheme="minorHAnsi"/>
          <w:color w:val="222222"/>
          <w:sz w:val="22"/>
          <w:szCs w:val="22"/>
        </w:rPr>
        <w:t xml:space="preserve">A request was made to </w:t>
      </w:r>
      <w:r w:rsidR="0068036D" w:rsidRPr="00E72E21">
        <w:rPr>
          <w:rFonts w:asciiTheme="minorHAnsi" w:hAnsiTheme="minorHAnsi" w:cstheme="minorHAnsi"/>
          <w:color w:val="222222"/>
          <w:sz w:val="22"/>
          <w:szCs w:val="22"/>
        </w:rPr>
        <w:t xml:space="preserve">discuss </w:t>
      </w:r>
      <w:r w:rsidR="000803E0" w:rsidRPr="00E72E21">
        <w:rPr>
          <w:rFonts w:asciiTheme="minorHAnsi" w:hAnsiTheme="minorHAnsi" w:cstheme="minorHAnsi"/>
          <w:color w:val="222222"/>
          <w:sz w:val="22"/>
          <w:szCs w:val="22"/>
        </w:rPr>
        <w:t xml:space="preserve">the notification process </w:t>
      </w:r>
      <w:r w:rsidR="0087419C" w:rsidRPr="00E72E21">
        <w:rPr>
          <w:rFonts w:asciiTheme="minorHAnsi" w:hAnsiTheme="minorHAnsi" w:cstheme="minorHAnsi"/>
          <w:color w:val="222222"/>
          <w:sz w:val="22"/>
          <w:szCs w:val="22"/>
        </w:rPr>
        <w:t xml:space="preserve">for the 18th Avenue Medical Office Building </w:t>
      </w:r>
      <w:r w:rsidR="000803E0" w:rsidRPr="00E72E21">
        <w:rPr>
          <w:rFonts w:asciiTheme="minorHAnsi" w:hAnsiTheme="minorHAnsi" w:cstheme="minorHAnsi"/>
          <w:color w:val="222222"/>
          <w:sz w:val="22"/>
          <w:szCs w:val="22"/>
        </w:rPr>
        <w:t xml:space="preserve">at </w:t>
      </w:r>
      <w:r w:rsidR="009C48A2" w:rsidRPr="00E72E21">
        <w:rPr>
          <w:rFonts w:asciiTheme="minorHAnsi" w:hAnsiTheme="minorHAnsi" w:cstheme="minorHAnsi"/>
          <w:color w:val="222222"/>
          <w:sz w:val="22"/>
          <w:szCs w:val="22"/>
        </w:rPr>
        <w:t>today</w:t>
      </w:r>
      <w:r w:rsidR="000803E0" w:rsidRPr="00E72E21">
        <w:rPr>
          <w:rFonts w:asciiTheme="minorHAnsi" w:hAnsiTheme="minorHAnsi" w:cstheme="minorHAnsi"/>
          <w:color w:val="222222"/>
          <w:sz w:val="22"/>
          <w:szCs w:val="22"/>
        </w:rPr>
        <w:t xml:space="preserve">’s </w:t>
      </w:r>
      <w:r w:rsidR="0068036D" w:rsidRPr="00E72E21">
        <w:rPr>
          <w:rFonts w:asciiTheme="minorHAnsi" w:hAnsiTheme="minorHAnsi" w:cstheme="minorHAnsi"/>
          <w:color w:val="222222"/>
          <w:sz w:val="22"/>
          <w:szCs w:val="22"/>
        </w:rPr>
        <w:t xml:space="preserve">meeting. </w:t>
      </w:r>
    </w:p>
    <w:p w14:paraId="6D0DBB67" w14:textId="77777777" w:rsidR="0068036D" w:rsidRPr="00E72E21" w:rsidRDefault="0068036D">
      <w:pPr>
        <w:rPr>
          <w:rFonts w:asciiTheme="minorHAnsi" w:hAnsiTheme="minorHAnsi" w:cstheme="minorHAnsi"/>
          <w:color w:val="222222"/>
          <w:sz w:val="22"/>
          <w:szCs w:val="22"/>
        </w:rPr>
      </w:pPr>
    </w:p>
    <w:p w14:paraId="3E1F133C" w14:textId="77777777" w:rsidR="00072095" w:rsidRPr="00E72E21" w:rsidRDefault="00072095" w:rsidP="00E72E21">
      <w:pPr>
        <w:pStyle w:val="ListParagraph"/>
        <w:numPr>
          <w:ilvl w:val="0"/>
          <w:numId w:val="28"/>
        </w:numPr>
        <w:ind w:left="360"/>
        <w:rPr>
          <w:rFonts w:asciiTheme="minorHAnsi" w:hAnsiTheme="minorHAnsi" w:cstheme="minorHAnsi"/>
          <w:b/>
          <w:bCs/>
          <w:color w:val="222222"/>
          <w:sz w:val="22"/>
          <w:szCs w:val="22"/>
        </w:rPr>
      </w:pPr>
      <w:r w:rsidRPr="00E72E21">
        <w:rPr>
          <w:rFonts w:asciiTheme="minorHAnsi" w:hAnsiTheme="minorHAnsi" w:cstheme="minorHAnsi"/>
          <w:b/>
          <w:bCs/>
          <w:color w:val="222222"/>
          <w:sz w:val="22"/>
          <w:szCs w:val="22"/>
        </w:rPr>
        <w:t>2019 Reflection/2020 Looking Forward</w:t>
      </w:r>
    </w:p>
    <w:p w14:paraId="559062AF" w14:textId="77777777" w:rsidR="00911A73" w:rsidRDefault="00911A73" w:rsidP="00D10A50">
      <w:pPr>
        <w:rPr>
          <w:rFonts w:asciiTheme="minorHAnsi" w:hAnsiTheme="minorHAnsi" w:cstheme="minorHAnsi"/>
          <w:color w:val="222222"/>
          <w:sz w:val="22"/>
          <w:szCs w:val="22"/>
        </w:rPr>
      </w:pPr>
    </w:p>
    <w:p w14:paraId="3C140F10" w14:textId="5C08B83A" w:rsidR="009C48A2" w:rsidRPr="00E72E21" w:rsidRDefault="0068036D">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Mr. Kliewer </w:t>
      </w:r>
      <w:r w:rsidR="000803E0" w:rsidRPr="00E72E21">
        <w:rPr>
          <w:rFonts w:asciiTheme="minorHAnsi" w:hAnsiTheme="minorHAnsi" w:cstheme="minorHAnsi"/>
          <w:color w:val="222222"/>
          <w:sz w:val="22"/>
          <w:szCs w:val="22"/>
        </w:rPr>
        <w:t xml:space="preserve">said the </w:t>
      </w:r>
      <w:r w:rsidRPr="00E72E21">
        <w:rPr>
          <w:rFonts w:asciiTheme="minorHAnsi" w:hAnsiTheme="minorHAnsi" w:cstheme="minorHAnsi"/>
          <w:color w:val="222222"/>
          <w:sz w:val="22"/>
          <w:szCs w:val="22"/>
        </w:rPr>
        <w:t>2019 Reflection</w:t>
      </w:r>
      <w:r w:rsidR="009C48A2" w:rsidRPr="00E72E21">
        <w:rPr>
          <w:rFonts w:asciiTheme="minorHAnsi" w:hAnsiTheme="minorHAnsi" w:cstheme="minorHAnsi"/>
          <w:color w:val="222222"/>
          <w:sz w:val="22"/>
          <w:szCs w:val="22"/>
        </w:rPr>
        <w:t xml:space="preserve"> and 2020 Looking Forward </w:t>
      </w:r>
      <w:r w:rsidR="000803E0" w:rsidRPr="00E72E21">
        <w:rPr>
          <w:rFonts w:asciiTheme="minorHAnsi" w:hAnsiTheme="minorHAnsi" w:cstheme="minorHAnsi"/>
          <w:color w:val="222222"/>
          <w:sz w:val="22"/>
          <w:szCs w:val="22"/>
        </w:rPr>
        <w:t xml:space="preserve">subject is </w:t>
      </w:r>
      <w:r w:rsidR="009C48A2" w:rsidRPr="00E72E21">
        <w:rPr>
          <w:rFonts w:asciiTheme="minorHAnsi" w:hAnsiTheme="minorHAnsi" w:cstheme="minorHAnsi"/>
          <w:color w:val="222222"/>
          <w:sz w:val="22"/>
          <w:szCs w:val="22"/>
        </w:rPr>
        <w:t xml:space="preserve">on how we will conduct business and our interactions. </w:t>
      </w:r>
    </w:p>
    <w:p w14:paraId="22650DFC" w14:textId="77777777" w:rsidR="009C48A2" w:rsidRPr="00E72E21" w:rsidRDefault="009C48A2">
      <w:pPr>
        <w:rPr>
          <w:rFonts w:asciiTheme="minorHAnsi" w:hAnsiTheme="minorHAnsi" w:cstheme="minorHAnsi"/>
          <w:color w:val="222222"/>
          <w:sz w:val="22"/>
          <w:szCs w:val="22"/>
        </w:rPr>
      </w:pPr>
    </w:p>
    <w:p w14:paraId="36D9B503" w14:textId="16191CFD" w:rsidR="0055084B" w:rsidRPr="00E72E21" w:rsidRDefault="000803E0">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Ms. </w:t>
      </w:r>
      <w:r w:rsidR="0087419C" w:rsidRPr="00E72E21">
        <w:rPr>
          <w:rFonts w:asciiTheme="minorHAnsi" w:hAnsiTheme="minorHAnsi" w:cstheme="minorHAnsi"/>
          <w:color w:val="222222"/>
          <w:sz w:val="22"/>
          <w:szCs w:val="22"/>
        </w:rPr>
        <w:t xml:space="preserve">Fitzhugh </w:t>
      </w:r>
      <w:r w:rsidRPr="00E72E21">
        <w:rPr>
          <w:rFonts w:asciiTheme="minorHAnsi" w:hAnsiTheme="minorHAnsi" w:cstheme="minorHAnsi"/>
          <w:color w:val="222222"/>
          <w:sz w:val="22"/>
          <w:szCs w:val="22"/>
        </w:rPr>
        <w:t xml:space="preserve">explained </w:t>
      </w:r>
      <w:r w:rsidR="007C5FA6" w:rsidRPr="00E72E21">
        <w:rPr>
          <w:rFonts w:asciiTheme="minorHAnsi" w:hAnsiTheme="minorHAnsi" w:cstheme="minorHAnsi"/>
          <w:color w:val="222222"/>
          <w:sz w:val="22"/>
          <w:szCs w:val="22"/>
        </w:rPr>
        <w:t xml:space="preserve">the </w:t>
      </w:r>
      <w:r w:rsidR="009F24FE" w:rsidRPr="00E72E21">
        <w:rPr>
          <w:rFonts w:asciiTheme="minorHAnsi" w:hAnsiTheme="minorHAnsi" w:cstheme="minorHAnsi"/>
          <w:color w:val="222222"/>
          <w:sz w:val="22"/>
          <w:szCs w:val="22"/>
        </w:rPr>
        <w:t xml:space="preserve">agenda item </w:t>
      </w:r>
      <w:r w:rsidR="0055084B" w:rsidRPr="00E72E21">
        <w:rPr>
          <w:rFonts w:asciiTheme="minorHAnsi" w:hAnsiTheme="minorHAnsi" w:cstheme="minorHAnsi"/>
          <w:color w:val="222222"/>
          <w:sz w:val="22"/>
          <w:szCs w:val="22"/>
        </w:rPr>
        <w:t>i</w:t>
      </w:r>
      <w:r w:rsidR="00143C5A" w:rsidRPr="00E72E21">
        <w:rPr>
          <w:rFonts w:asciiTheme="minorHAnsi" w:hAnsiTheme="minorHAnsi" w:cstheme="minorHAnsi"/>
          <w:color w:val="222222"/>
          <w:sz w:val="22"/>
          <w:szCs w:val="22"/>
        </w:rPr>
        <w:t xml:space="preserve">s to </w:t>
      </w:r>
      <w:r w:rsidR="00886DEF" w:rsidRPr="00E72E21">
        <w:rPr>
          <w:rFonts w:asciiTheme="minorHAnsi" w:hAnsiTheme="minorHAnsi" w:cstheme="minorHAnsi"/>
          <w:color w:val="222222"/>
          <w:sz w:val="22"/>
          <w:szCs w:val="22"/>
        </w:rPr>
        <w:t xml:space="preserve">share and </w:t>
      </w:r>
      <w:r w:rsidR="00523912" w:rsidRPr="00E72E21">
        <w:rPr>
          <w:rFonts w:asciiTheme="minorHAnsi" w:hAnsiTheme="minorHAnsi" w:cstheme="minorHAnsi"/>
          <w:color w:val="222222"/>
          <w:sz w:val="22"/>
          <w:szCs w:val="22"/>
        </w:rPr>
        <w:t xml:space="preserve">be transparent </w:t>
      </w:r>
      <w:r w:rsidR="009F24FE" w:rsidRPr="00E72E21">
        <w:rPr>
          <w:rFonts w:asciiTheme="minorHAnsi" w:hAnsiTheme="minorHAnsi" w:cstheme="minorHAnsi"/>
          <w:color w:val="222222"/>
          <w:sz w:val="22"/>
          <w:szCs w:val="22"/>
        </w:rPr>
        <w:t>about</w:t>
      </w:r>
      <w:r w:rsidR="00523912" w:rsidRPr="00E72E21">
        <w:rPr>
          <w:rFonts w:asciiTheme="minorHAnsi" w:hAnsiTheme="minorHAnsi" w:cstheme="minorHAnsi"/>
          <w:color w:val="222222"/>
          <w:sz w:val="22"/>
          <w:szCs w:val="22"/>
        </w:rPr>
        <w:t xml:space="preserve"> </w:t>
      </w:r>
      <w:r w:rsidR="00886DEF" w:rsidRPr="00E72E21">
        <w:rPr>
          <w:rFonts w:asciiTheme="minorHAnsi" w:hAnsiTheme="minorHAnsi" w:cstheme="minorHAnsi"/>
          <w:color w:val="222222"/>
          <w:sz w:val="22"/>
          <w:szCs w:val="22"/>
        </w:rPr>
        <w:t>the</w:t>
      </w:r>
      <w:r w:rsidR="00523912" w:rsidRPr="00E72E21">
        <w:rPr>
          <w:rFonts w:asciiTheme="minorHAnsi" w:hAnsiTheme="minorHAnsi" w:cstheme="minorHAnsi"/>
          <w:color w:val="222222"/>
          <w:sz w:val="22"/>
          <w:szCs w:val="22"/>
        </w:rPr>
        <w:t xml:space="preserve"> process on </w:t>
      </w:r>
      <w:r w:rsidR="0055084B" w:rsidRPr="00E72E21">
        <w:rPr>
          <w:rFonts w:asciiTheme="minorHAnsi" w:hAnsiTheme="minorHAnsi" w:cstheme="minorHAnsi"/>
          <w:color w:val="222222"/>
          <w:sz w:val="22"/>
          <w:szCs w:val="22"/>
        </w:rPr>
        <w:t xml:space="preserve">the Committee’s </w:t>
      </w:r>
      <w:r w:rsidR="00523912" w:rsidRPr="00E72E21">
        <w:rPr>
          <w:rFonts w:asciiTheme="minorHAnsi" w:hAnsiTheme="minorHAnsi" w:cstheme="minorHAnsi"/>
          <w:color w:val="222222"/>
          <w:sz w:val="22"/>
          <w:szCs w:val="22"/>
        </w:rPr>
        <w:t>norms and agreements</w:t>
      </w:r>
      <w:r w:rsidR="00224D7C" w:rsidRPr="00E72E21">
        <w:rPr>
          <w:rFonts w:asciiTheme="minorHAnsi" w:hAnsiTheme="minorHAnsi" w:cstheme="minorHAnsi"/>
          <w:color w:val="222222"/>
          <w:sz w:val="22"/>
          <w:szCs w:val="22"/>
        </w:rPr>
        <w:t xml:space="preserve">. The </w:t>
      </w:r>
      <w:r w:rsidR="0055084B" w:rsidRPr="00E72E21">
        <w:rPr>
          <w:rFonts w:asciiTheme="minorHAnsi" w:hAnsiTheme="minorHAnsi" w:cstheme="minorHAnsi"/>
          <w:color w:val="222222"/>
          <w:sz w:val="22"/>
          <w:szCs w:val="22"/>
        </w:rPr>
        <w:t>C</w:t>
      </w:r>
      <w:r w:rsidR="00224D7C" w:rsidRPr="00E72E21">
        <w:rPr>
          <w:rFonts w:asciiTheme="minorHAnsi" w:hAnsiTheme="minorHAnsi" w:cstheme="minorHAnsi"/>
          <w:color w:val="222222"/>
          <w:sz w:val="22"/>
          <w:szCs w:val="22"/>
        </w:rPr>
        <w:t xml:space="preserve">ommittee is to </w:t>
      </w:r>
      <w:r w:rsidRPr="00E72E21">
        <w:rPr>
          <w:rFonts w:asciiTheme="minorHAnsi" w:hAnsiTheme="minorHAnsi" w:cstheme="minorHAnsi"/>
          <w:color w:val="222222"/>
          <w:sz w:val="22"/>
          <w:szCs w:val="22"/>
        </w:rPr>
        <w:t>discuss</w:t>
      </w:r>
      <w:r w:rsidR="0055084B" w:rsidRPr="00E72E21">
        <w:rPr>
          <w:rFonts w:asciiTheme="minorHAnsi" w:hAnsiTheme="minorHAnsi" w:cstheme="minorHAnsi"/>
          <w:color w:val="222222"/>
          <w:sz w:val="22"/>
          <w:szCs w:val="22"/>
        </w:rPr>
        <w:t xml:space="preserve"> </w:t>
      </w:r>
      <w:r w:rsidR="00886DEF" w:rsidRPr="00E72E21">
        <w:rPr>
          <w:rFonts w:asciiTheme="minorHAnsi" w:hAnsiTheme="minorHAnsi" w:cstheme="minorHAnsi"/>
          <w:color w:val="222222"/>
          <w:sz w:val="22"/>
          <w:szCs w:val="22"/>
        </w:rPr>
        <w:t xml:space="preserve">an agreement that others could abide by </w:t>
      </w:r>
      <w:r w:rsidR="00763EEC" w:rsidRPr="00E72E21">
        <w:rPr>
          <w:rFonts w:asciiTheme="minorHAnsi" w:hAnsiTheme="minorHAnsi" w:cstheme="minorHAnsi"/>
          <w:color w:val="222222"/>
          <w:sz w:val="22"/>
          <w:szCs w:val="22"/>
        </w:rPr>
        <w:t xml:space="preserve">that helps </w:t>
      </w:r>
      <w:r w:rsidR="003855E1" w:rsidRPr="00E72E21">
        <w:rPr>
          <w:rFonts w:asciiTheme="minorHAnsi" w:hAnsiTheme="minorHAnsi" w:cstheme="minorHAnsi"/>
          <w:color w:val="222222"/>
          <w:sz w:val="22"/>
          <w:szCs w:val="22"/>
        </w:rPr>
        <w:t xml:space="preserve">to </w:t>
      </w:r>
      <w:r w:rsidR="00763EEC" w:rsidRPr="00E72E21">
        <w:rPr>
          <w:rFonts w:asciiTheme="minorHAnsi" w:hAnsiTheme="minorHAnsi" w:cstheme="minorHAnsi"/>
          <w:color w:val="222222"/>
          <w:sz w:val="22"/>
          <w:szCs w:val="22"/>
        </w:rPr>
        <w:t>build trust</w:t>
      </w:r>
      <w:r w:rsidR="00AC0E5A" w:rsidRPr="00E72E21">
        <w:rPr>
          <w:rFonts w:asciiTheme="minorHAnsi" w:hAnsiTheme="minorHAnsi" w:cstheme="minorHAnsi"/>
          <w:color w:val="222222"/>
          <w:sz w:val="22"/>
          <w:szCs w:val="22"/>
        </w:rPr>
        <w:t xml:space="preserve">, connection and cohesion </w:t>
      </w:r>
      <w:r w:rsidRPr="00E72E21">
        <w:rPr>
          <w:rFonts w:asciiTheme="minorHAnsi" w:hAnsiTheme="minorHAnsi" w:cstheme="minorHAnsi"/>
          <w:color w:val="222222"/>
          <w:sz w:val="22"/>
          <w:szCs w:val="22"/>
        </w:rPr>
        <w:t>to better</w:t>
      </w:r>
      <w:r w:rsidR="00C17FAE" w:rsidRPr="00E72E21">
        <w:rPr>
          <w:rFonts w:asciiTheme="minorHAnsi" w:hAnsiTheme="minorHAnsi" w:cstheme="minorHAnsi"/>
          <w:color w:val="222222"/>
          <w:sz w:val="22"/>
          <w:szCs w:val="22"/>
        </w:rPr>
        <w:t xml:space="preserve"> solve problems together. </w:t>
      </w:r>
    </w:p>
    <w:p w14:paraId="40BD5373" w14:textId="77777777" w:rsidR="0055084B" w:rsidRPr="00E72E21" w:rsidRDefault="0055084B">
      <w:pPr>
        <w:rPr>
          <w:rFonts w:asciiTheme="minorHAnsi" w:hAnsiTheme="minorHAnsi" w:cstheme="minorHAnsi"/>
          <w:color w:val="222222"/>
          <w:sz w:val="22"/>
          <w:szCs w:val="22"/>
        </w:rPr>
      </w:pPr>
    </w:p>
    <w:p w14:paraId="4A79E29E" w14:textId="4B31DE78" w:rsidR="00A165F8" w:rsidRPr="00E72E21" w:rsidRDefault="0055084B">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The reflection </w:t>
      </w:r>
      <w:r w:rsidR="00C17FAE" w:rsidRPr="00E72E21">
        <w:rPr>
          <w:rFonts w:asciiTheme="minorHAnsi" w:hAnsiTheme="minorHAnsi" w:cstheme="minorHAnsi"/>
          <w:color w:val="222222"/>
          <w:sz w:val="22"/>
          <w:szCs w:val="22"/>
        </w:rPr>
        <w:t xml:space="preserve">is not intended to avoid conflict; it is intended </w:t>
      </w:r>
      <w:r w:rsidR="001E57BA" w:rsidRPr="00E72E21">
        <w:rPr>
          <w:rFonts w:asciiTheme="minorHAnsi" w:hAnsiTheme="minorHAnsi" w:cstheme="minorHAnsi"/>
          <w:color w:val="222222"/>
          <w:sz w:val="22"/>
          <w:szCs w:val="22"/>
        </w:rPr>
        <w:t>to support</w:t>
      </w:r>
      <w:r w:rsidR="00C17FAE" w:rsidRPr="00E72E21">
        <w:rPr>
          <w:rFonts w:asciiTheme="minorHAnsi" w:hAnsiTheme="minorHAnsi" w:cstheme="minorHAnsi"/>
          <w:color w:val="222222"/>
          <w:sz w:val="22"/>
          <w:szCs w:val="22"/>
        </w:rPr>
        <w:t xml:space="preserve"> healthy con</w:t>
      </w:r>
      <w:r w:rsidR="003855E1" w:rsidRPr="00E72E21">
        <w:rPr>
          <w:rFonts w:asciiTheme="minorHAnsi" w:hAnsiTheme="minorHAnsi" w:cstheme="minorHAnsi"/>
          <w:color w:val="222222"/>
          <w:sz w:val="22"/>
          <w:szCs w:val="22"/>
        </w:rPr>
        <w:t>flic</w:t>
      </w:r>
      <w:r w:rsidR="00C17FAE" w:rsidRPr="00E72E21">
        <w:rPr>
          <w:rFonts w:asciiTheme="minorHAnsi" w:hAnsiTheme="minorHAnsi" w:cstheme="minorHAnsi"/>
          <w:color w:val="222222"/>
          <w:sz w:val="22"/>
          <w:szCs w:val="22"/>
        </w:rPr>
        <w:t xml:space="preserve">t. </w:t>
      </w:r>
      <w:r w:rsidR="00C63023" w:rsidRPr="00E72E21">
        <w:rPr>
          <w:rFonts w:asciiTheme="minorHAnsi" w:hAnsiTheme="minorHAnsi" w:cstheme="minorHAnsi"/>
          <w:color w:val="222222"/>
          <w:sz w:val="22"/>
          <w:szCs w:val="22"/>
        </w:rPr>
        <w:t>It</w:t>
      </w:r>
      <w:r w:rsidRPr="00E72E21">
        <w:rPr>
          <w:rFonts w:asciiTheme="minorHAnsi" w:hAnsiTheme="minorHAnsi" w:cstheme="minorHAnsi"/>
          <w:color w:val="222222"/>
          <w:sz w:val="22"/>
          <w:szCs w:val="22"/>
        </w:rPr>
        <w:t xml:space="preserve"> is </w:t>
      </w:r>
      <w:r w:rsidR="007C5FA6" w:rsidRPr="00E72E21">
        <w:rPr>
          <w:rFonts w:asciiTheme="minorHAnsi" w:hAnsiTheme="minorHAnsi" w:cstheme="minorHAnsi"/>
          <w:color w:val="222222"/>
          <w:sz w:val="22"/>
          <w:szCs w:val="22"/>
        </w:rPr>
        <w:t xml:space="preserve">also </w:t>
      </w:r>
      <w:r w:rsidRPr="00E72E21">
        <w:rPr>
          <w:rFonts w:asciiTheme="minorHAnsi" w:hAnsiTheme="minorHAnsi" w:cstheme="minorHAnsi"/>
          <w:color w:val="222222"/>
          <w:sz w:val="22"/>
          <w:szCs w:val="22"/>
        </w:rPr>
        <w:t xml:space="preserve">about how the Committee is </w:t>
      </w:r>
      <w:r w:rsidR="00C63023" w:rsidRPr="00E72E21">
        <w:rPr>
          <w:rFonts w:asciiTheme="minorHAnsi" w:hAnsiTheme="minorHAnsi" w:cstheme="minorHAnsi"/>
          <w:color w:val="222222"/>
          <w:sz w:val="22"/>
          <w:szCs w:val="22"/>
        </w:rPr>
        <w:t>going to respect each other</w:t>
      </w:r>
      <w:r w:rsidR="00A165F8" w:rsidRPr="00E72E21">
        <w:rPr>
          <w:rFonts w:asciiTheme="minorHAnsi" w:hAnsiTheme="minorHAnsi" w:cstheme="minorHAnsi"/>
          <w:color w:val="222222"/>
          <w:sz w:val="22"/>
          <w:szCs w:val="22"/>
        </w:rPr>
        <w:t>’s humanity</w:t>
      </w:r>
      <w:r w:rsidR="00C63023" w:rsidRPr="00E72E21">
        <w:rPr>
          <w:rFonts w:asciiTheme="minorHAnsi" w:hAnsiTheme="minorHAnsi" w:cstheme="minorHAnsi"/>
          <w:color w:val="222222"/>
          <w:sz w:val="22"/>
          <w:szCs w:val="22"/>
        </w:rPr>
        <w:t xml:space="preserve"> </w:t>
      </w:r>
      <w:r w:rsidR="00A165F8" w:rsidRPr="00E72E21">
        <w:rPr>
          <w:rFonts w:asciiTheme="minorHAnsi" w:hAnsiTheme="minorHAnsi" w:cstheme="minorHAnsi"/>
          <w:color w:val="222222"/>
          <w:sz w:val="22"/>
          <w:szCs w:val="22"/>
        </w:rPr>
        <w:t xml:space="preserve">and model that </w:t>
      </w:r>
      <w:r w:rsidR="00C63023" w:rsidRPr="00E72E21">
        <w:rPr>
          <w:rFonts w:asciiTheme="minorHAnsi" w:hAnsiTheme="minorHAnsi" w:cstheme="minorHAnsi"/>
          <w:color w:val="222222"/>
          <w:sz w:val="22"/>
          <w:szCs w:val="22"/>
        </w:rPr>
        <w:t xml:space="preserve">as a group. </w:t>
      </w:r>
    </w:p>
    <w:p w14:paraId="75988259" w14:textId="77777777" w:rsidR="00A165F8" w:rsidRPr="00E72E21" w:rsidRDefault="00A165F8">
      <w:pPr>
        <w:rPr>
          <w:rFonts w:asciiTheme="minorHAnsi" w:hAnsiTheme="minorHAnsi" w:cstheme="minorHAnsi"/>
          <w:color w:val="222222"/>
          <w:sz w:val="22"/>
          <w:szCs w:val="22"/>
        </w:rPr>
      </w:pPr>
    </w:p>
    <w:p w14:paraId="1CB54AB8" w14:textId="3897CB24" w:rsidR="00B02827" w:rsidRPr="00E72E21" w:rsidRDefault="000803E0">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Ms. </w:t>
      </w:r>
      <w:r w:rsidR="0087419C" w:rsidRPr="00E72E21">
        <w:rPr>
          <w:rFonts w:asciiTheme="minorHAnsi" w:hAnsiTheme="minorHAnsi" w:cstheme="minorHAnsi"/>
          <w:color w:val="222222"/>
          <w:sz w:val="22"/>
          <w:szCs w:val="22"/>
        </w:rPr>
        <w:t xml:space="preserve">Fitzhugh </w:t>
      </w:r>
      <w:r w:rsidRPr="00E72E21">
        <w:rPr>
          <w:rFonts w:asciiTheme="minorHAnsi" w:hAnsiTheme="minorHAnsi" w:cstheme="minorHAnsi"/>
          <w:color w:val="222222"/>
          <w:sz w:val="22"/>
          <w:szCs w:val="22"/>
        </w:rPr>
        <w:t>had</w:t>
      </w:r>
      <w:r w:rsidR="00224D7C" w:rsidRPr="00E72E21">
        <w:rPr>
          <w:rFonts w:asciiTheme="minorHAnsi" w:hAnsiTheme="minorHAnsi" w:cstheme="minorHAnsi"/>
          <w:color w:val="222222"/>
          <w:sz w:val="22"/>
          <w:szCs w:val="22"/>
        </w:rPr>
        <w:t xml:space="preserve"> </w:t>
      </w:r>
      <w:r w:rsidR="00A165F8" w:rsidRPr="00E72E21">
        <w:rPr>
          <w:rFonts w:asciiTheme="minorHAnsi" w:hAnsiTheme="minorHAnsi" w:cstheme="minorHAnsi"/>
          <w:color w:val="222222"/>
          <w:sz w:val="22"/>
          <w:szCs w:val="22"/>
        </w:rPr>
        <w:t xml:space="preserve">led </w:t>
      </w:r>
      <w:r w:rsidR="00224D7C" w:rsidRPr="00E72E21">
        <w:rPr>
          <w:rFonts w:asciiTheme="minorHAnsi" w:hAnsiTheme="minorHAnsi" w:cstheme="minorHAnsi"/>
          <w:color w:val="222222"/>
          <w:sz w:val="22"/>
          <w:szCs w:val="22"/>
        </w:rPr>
        <w:t xml:space="preserve">members </w:t>
      </w:r>
      <w:r w:rsidRPr="00E72E21">
        <w:rPr>
          <w:rFonts w:asciiTheme="minorHAnsi" w:hAnsiTheme="minorHAnsi" w:cstheme="minorHAnsi"/>
          <w:color w:val="222222"/>
          <w:sz w:val="22"/>
          <w:szCs w:val="22"/>
        </w:rPr>
        <w:t>through</w:t>
      </w:r>
      <w:r w:rsidR="002E4C0A" w:rsidRPr="00E72E21">
        <w:rPr>
          <w:rFonts w:asciiTheme="minorHAnsi" w:hAnsiTheme="minorHAnsi" w:cstheme="minorHAnsi"/>
          <w:color w:val="222222"/>
          <w:sz w:val="22"/>
          <w:szCs w:val="22"/>
        </w:rPr>
        <w:t xml:space="preserve"> a</w:t>
      </w:r>
      <w:r w:rsidR="00A165F8" w:rsidRPr="00E72E21">
        <w:rPr>
          <w:rFonts w:asciiTheme="minorHAnsi" w:hAnsiTheme="minorHAnsi" w:cstheme="minorHAnsi"/>
          <w:color w:val="222222"/>
          <w:sz w:val="22"/>
          <w:szCs w:val="22"/>
        </w:rPr>
        <w:t xml:space="preserve"> conversation</w:t>
      </w:r>
      <w:r w:rsidR="002E4C0A" w:rsidRPr="00E72E21">
        <w:rPr>
          <w:rFonts w:asciiTheme="minorHAnsi" w:hAnsiTheme="minorHAnsi" w:cstheme="minorHAnsi"/>
          <w:color w:val="222222"/>
          <w:sz w:val="22"/>
          <w:szCs w:val="22"/>
        </w:rPr>
        <w:t xml:space="preserve"> </w:t>
      </w:r>
      <w:r w:rsidR="00A165F8" w:rsidRPr="00E72E21">
        <w:rPr>
          <w:rFonts w:asciiTheme="minorHAnsi" w:hAnsiTheme="minorHAnsi" w:cstheme="minorHAnsi"/>
          <w:color w:val="222222"/>
          <w:sz w:val="22"/>
          <w:szCs w:val="22"/>
        </w:rPr>
        <w:t xml:space="preserve">with a </w:t>
      </w:r>
      <w:r w:rsidR="002E4C0A" w:rsidRPr="00E72E21">
        <w:rPr>
          <w:rFonts w:asciiTheme="minorHAnsi" w:hAnsiTheme="minorHAnsi" w:cstheme="minorHAnsi"/>
          <w:color w:val="222222"/>
          <w:sz w:val="22"/>
          <w:szCs w:val="22"/>
        </w:rPr>
        <w:t xml:space="preserve">series of </w:t>
      </w:r>
      <w:r w:rsidR="00ED6AD9" w:rsidRPr="00E72E21">
        <w:rPr>
          <w:rFonts w:asciiTheme="minorHAnsi" w:hAnsiTheme="minorHAnsi" w:cstheme="minorHAnsi"/>
          <w:color w:val="222222"/>
          <w:sz w:val="22"/>
          <w:szCs w:val="22"/>
        </w:rPr>
        <w:t xml:space="preserve">sample </w:t>
      </w:r>
      <w:r w:rsidR="00A165F8" w:rsidRPr="00E72E21">
        <w:rPr>
          <w:rFonts w:asciiTheme="minorHAnsi" w:hAnsiTheme="minorHAnsi" w:cstheme="minorHAnsi"/>
          <w:color w:val="222222"/>
          <w:sz w:val="22"/>
          <w:szCs w:val="22"/>
        </w:rPr>
        <w:t>collaborative practices</w:t>
      </w:r>
      <w:r w:rsidRPr="00E72E21">
        <w:rPr>
          <w:rFonts w:asciiTheme="minorHAnsi" w:hAnsiTheme="minorHAnsi" w:cstheme="minorHAnsi"/>
          <w:color w:val="222222"/>
          <w:sz w:val="22"/>
          <w:szCs w:val="22"/>
        </w:rPr>
        <w:t xml:space="preserve">. The group </w:t>
      </w:r>
      <w:r w:rsidR="00092AC9" w:rsidRPr="00E72E21">
        <w:rPr>
          <w:rFonts w:asciiTheme="minorHAnsi" w:hAnsiTheme="minorHAnsi" w:cstheme="minorHAnsi"/>
          <w:color w:val="222222"/>
          <w:sz w:val="22"/>
          <w:szCs w:val="22"/>
        </w:rPr>
        <w:t>chose four</w:t>
      </w:r>
      <w:r w:rsidRPr="00E72E21">
        <w:rPr>
          <w:rFonts w:asciiTheme="minorHAnsi" w:hAnsiTheme="minorHAnsi" w:cstheme="minorHAnsi"/>
          <w:color w:val="222222"/>
          <w:sz w:val="22"/>
          <w:szCs w:val="22"/>
        </w:rPr>
        <w:t xml:space="preserve"> item</w:t>
      </w:r>
      <w:r w:rsidR="00092AC9" w:rsidRPr="00E72E21">
        <w:rPr>
          <w:rFonts w:asciiTheme="minorHAnsi" w:hAnsiTheme="minorHAnsi" w:cstheme="minorHAnsi"/>
          <w:color w:val="222222"/>
          <w:sz w:val="22"/>
          <w:szCs w:val="22"/>
        </w:rPr>
        <w:t>s</w:t>
      </w:r>
      <w:r w:rsidRPr="00E72E21">
        <w:rPr>
          <w:rFonts w:asciiTheme="minorHAnsi" w:hAnsiTheme="minorHAnsi" w:cstheme="minorHAnsi"/>
          <w:color w:val="222222"/>
          <w:sz w:val="22"/>
          <w:szCs w:val="22"/>
        </w:rPr>
        <w:t xml:space="preserve"> of importance.</w:t>
      </w:r>
      <w:r w:rsidR="007C5FA6" w:rsidRPr="00E72E21">
        <w:rPr>
          <w:rFonts w:asciiTheme="minorHAnsi" w:hAnsiTheme="minorHAnsi" w:cstheme="minorHAnsi"/>
          <w:color w:val="222222"/>
          <w:sz w:val="22"/>
          <w:szCs w:val="22"/>
        </w:rPr>
        <w:t xml:space="preserve"> </w:t>
      </w:r>
    </w:p>
    <w:p w14:paraId="0D340B27" w14:textId="77777777" w:rsidR="00B02827" w:rsidRPr="00E72E21" w:rsidRDefault="00B02827">
      <w:pPr>
        <w:rPr>
          <w:rFonts w:asciiTheme="minorHAnsi" w:hAnsiTheme="minorHAnsi" w:cstheme="minorHAnsi"/>
          <w:color w:val="222222"/>
          <w:sz w:val="22"/>
          <w:szCs w:val="22"/>
        </w:rPr>
      </w:pPr>
    </w:p>
    <w:p w14:paraId="78A0A64C" w14:textId="53306D92" w:rsidR="00ED6AD9" w:rsidRPr="00E72E21" w:rsidRDefault="0055084B">
      <w:pPr>
        <w:rPr>
          <w:rFonts w:asciiTheme="minorHAnsi" w:hAnsiTheme="minorHAnsi" w:cstheme="minorHAnsi"/>
          <w:color w:val="222222"/>
          <w:sz w:val="22"/>
          <w:szCs w:val="22"/>
        </w:rPr>
      </w:pPr>
      <w:r w:rsidRPr="00E72E21">
        <w:rPr>
          <w:rFonts w:asciiTheme="minorHAnsi" w:hAnsiTheme="minorHAnsi" w:cstheme="minorHAnsi"/>
          <w:color w:val="222222"/>
          <w:sz w:val="22"/>
          <w:szCs w:val="22"/>
        </w:rPr>
        <w:t>The group came up with four items:</w:t>
      </w:r>
      <w:r w:rsidR="002E4C0A" w:rsidRPr="00E72E21">
        <w:rPr>
          <w:rFonts w:asciiTheme="minorHAnsi" w:hAnsiTheme="minorHAnsi" w:cstheme="minorHAnsi"/>
          <w:color w:val="222222"/>
          <w:sz w:val="22"/>
          <w:szCs w:val="22"/>
        </w:rPr>
        <w:t xml:space="preserve"> </w:t>
      </w:r>
    </w:p>
    <w:p w14:paraId="76587BA7" w14:textId="4BEE53B7" w:rsidR="00B33E3B" w:rsidRPr="00E72E21" w:rsidRDefault="0087419C" w:rsidP="00E72E21">
      <w:pPr>
        <w:pStyle w:val="ListParagraph"/>
        <w:numPr>
          <w:ilvl w:val="0"/>
          <w:numId w:val="27"/>
        </w:numPr>
        <w:ind w:left="360" w:firstLine="0"/>
        <w:rPr>
          <w:rFonts w:asciiTheme="minorHAnsi" w:hAnsiTheme="minorHAnsi" w:cstheme="minorHAnsi"/>
          <w:color w:val="222222"/>
          <w:sz w:val="22"/>
          <w:szCs w:val="22"/>
        </w:rPr>
      </w:pPr>
      <w:r w:rsidRPr="00E72E21">
        <w:rPr>
          <w:rFonts w:asciiTheme="minorHAnsi" w:hAnsiTheme="minorHAnsi" w:cstheme="minorHAnsi"/>
          <w:color w:val="222222"/>
          <w:sz w:val="22"/>
          <w:szCs w:val="22"/>
        </w:rPr>
        <w:t>We commit to remain open to many perspectives when solving problems and making decisions.</w:t>
      </w:r>
    </w:p>
    <w:p w14:paraId="0F3B8FB0" w14:textId="5DA17CA9" w:rsidR="0087419C" w:rsidRPr="00E72E21" w:rsidRDefault="0087419C" w:rsidP="00E72E21">
      <w:pPr>
        <w:pStyle w:val="ListParagraph"/>
        <w:numPr>
          <w:ilvl w:val="0"/>
          <w:numId w:val="27"/>
        </w:numPr>
        <w:ind w:left="360" w:firstLine="0"/>
        <w:rPr>
          <w:rFonts w:asciiTheme="minorHAnsi" w:hAnsiTheme="minorHAnsi" w:cstheme="minorHAnsi"/>
          <w:color w:val="222222"/>
          <w:sz w:val="22"/>
          <w:szCs w:val="22"/>
        </w:rPr>
      </w:pPr>
      <w:r w:rsidRPr="00E72E21">
        <w:rPr>
          <w:rFonts w:asciiTheme="minorHAnsi" w:hAnsiTheme="minorHAnsi" w:cstheme="minorHAnsi"/>
          <w:color w:val="222222"/>
          <w:sz w:val="22"/>
          <w:szCs w:val="22"/>
        </w:rPr>
        <w:t>We listen to understand.</w:t>
      </w:r>
    </w:p>
    <w:p w14:paraId="63F6701B" w14:textId="173848D2" w:rsidR="0087419C" w:rsidRPr="00E72E21" w:rsidRDefault="0087419C" w:rsidP="00E72E21">
      <w:pPr>
        <w:pStyle w:val="ListParagraph"/>
        <w:numPr>
          <w:ilvl w:val="0"/>
          <w:numId w:val="27"/>
        </w:numPr>
        <w:ind w:left="360" w:firstLine="0"/>
        <w:rPr>
          <w:rFonts w:asciiTheme="minorHAnsi" w:hAnsiTheme="minorHAnsi" w:cstheme="minorHAnsi"/>
          <w:color w:val="222222"/>
          <w:sz w:val="22"/>
          <w:szCs w:val="22"/>
        </w:rPr>
      </w:pPr>
      <w:r w:rsidRPr="00E72E21">
        <w:rPr>
          <w:rFonts w:asciiTheme="minorHAnsi" w:hAnsiTheme="minorHAnsi" w:cstheme="minorHAnsi"/>
          <w:color w:val="222222"/>
          <w:sz w:val="22"/>
          <w:szCs w:val="22"/>
        </w:rPr>
        <w:t>We seek to clear up conflicts with others quickly.</w:t>
      </w:r>
    </w:p>
    <w:p w14:paraId="25A1B973" w14:textId="1AB71DBD" w:rsidR="0087419C" w:rsidRPr="00E72E21" w:rsidRDefault="0087419C" w:rsidP="00E72E21">
      <w:pPr>
        <w:pStyle w:val="ListParagraph"/>
        <w:numPr>
          <w:ilvl w:val="0"/>
          <w:numId w:val="27"/>
        </w:numPr>
        <w:ind w:left="360" w:firstLine="0"/>
        <w:rPr>
          <w:rFonts w:asciiTheme="minorHAnsi" w:hAnsiTheme="minorHAnsi" w:cstheme="minorHAnsi"/>
          <w:color w:val="222222"/>
          <w:sz w:val="22"/>
          <w:szCs w:val="22"/>
        </w:rPr>
      </w:pPr>
      <w:r w:rsidRPr="00E72E21">
        <w:rPr>
          <w:rFonts w:asciiTheme="minorHAnsi" w:hAnsiTheme="minorHAnsi" w:cstheme="minorHAnsi"/>
          <w:color w:val="222222"/>
          <w:sz w:val="22"/>
          <w:szCs w:val="22"/>
        </w:rPr>
        <w:t>We share information with vested parties in a timely way.</w:t>
      </w:r>
    </w:p>
    <w:p w14:paraId="24F9BE36" w14:textId="77777777" w:rsidR="00092AC9" w:rsidRPr="00E72E21" w:rsidRDefault="00092AC9">
      <w:pPr>
        <w:rPr>
          <w:rFonts w:asciiTheme="minorHAnsi" w:hAnsiTheme="minorHAnsi" w:cstheme="minorHAnsi"/>
          <w:color w:val="222222"/>
          <w:sz w:val="22"/>
          <w:szCs w:val="22"/>
        </w:rPr>
      </w:pPr>
    </w:p>
    <w:p w14:paraId="2D9647CA" w14:textId="03E85AED" w:rsidR="00ED6AD9" w:rsidRPr="00E72E21" w:rsidRDefault="00810043">
      <w:pPr>
        <w:rPr>
          <w:rFonts w:asciiTheme="minorHAnsi" w:hAnsiTheme="minorHAnsi" w:cstheme="minorHAnsi"/>
          <w:color w:val="222222"/>
          <w:sz w:val="22"/>
          <w:szCs w:val="22"/>
        </w:rPr>
      </w:pPr>
      <w:r w:rsidRPr="00E72E21">
        <w:rPr>
          <w:rFonts w:asciiTheme="minorHAnsi" w:hAnsiTheme="minorHAnsi" w:cstheme="minorHAnsi"/>
          <w:color w:val="222222"/>
          <w:sz w:val="22"/>
          <w:szCs w:val="22"/>
        </w:rPr>
        <w:t>Mr. Denney suggested a</w:t>
      </w:r>
      <w:r w:rsidR="00092AC9" w:rsidRPr="00E72E21">
        <w:rPr>
          <w:rFonts w:asciiTheme="minorHAnsi" w:hAnsiTheme="minorHAnsi" w:cstheme="minorHAnsi"/>
          <w:color w:val="222222"/>
          <w:sz w:val="22"/>
          <w:szCs w:val="22"/>
        </w:rPr>
        <w:t xml:space="preserve">s a next step to review the by-laws. This will provide an opportunity </w:t>
      </w:r>
      <w:r w:rsidR="00631E9A" w:rsidRPr="00E72E21">
        <w:rPr>
          <w:rFonts w:asciiTheme="minorHAnsi" w:hAnsiTheme="minorHAnsi" w:cstheme="minorHAnsi"/>
          <w:color w:val="222222"/>
          <w:sz w:val="22"/>
          <w:szCs w:val="22"/>
        </w:rPr>
        <w:t xml:space="preserve">to </w:t>
      </w:r>
      <w:r w:rsidR="00092AC9" w:rsidRPr="00E72E21">
        <w:rPr>
          <w:rFonts w:asciiTheme="minorHAnsi" w:hAnsiTheme="minorHAnsi" w:cstheme="minorHAnsi"/>
          <w:color w:val="222222"/>
          <w:sz w:val="22"/>
          <w:szCs w:val="22"/>
        </w:rPr>
        <w:t xml:space="preserve">make sure it addresses </w:t>
      </w:r>
      <w:r w:rsidR="00631E9A" w:rsidRPr="00E72E21">
        <w:rPr>
          <w:rFonts w:asciiTheme="minorHAnsi" w:hAnsiTheme="minorHAnsi" w:cstheme="minorHAnsi"/>
          <w:color w:val="222222"/>
          <w:sz w:val="22"/>
          <w:szCs w:val="22"/>
        </w:rPr>
        <w:t xml:space="preserve">expectations, </w:t>
      </w:r>
      <w:r w:rsidR="00092AC9" w:rsidRPr="00E72E21">
        <w:rPr>
          <w:rFonts w:asciiTheme="minorHAnsi" w:hAnsiTheme="minorHAnsi" w:cstheme="minorHAnsi"/>
          <w:color w:val="222222"/>
          <w:sz w:val="22"/>
          <w:szCs w:val="22"/>
        </w:rPr>
        <w:t>quorums</w:t>
      </w:r>
      <w:r w:rsidR="00631E9A" w:rsidRPr="00E72E21">
        <w:rPr>
          <w:rFonts w:asciiTheme="minorHAnsi" w:hAnsiTheme="minorHAnsi" w:cstheme="minorHAnsi"/>
          <w:color w:val="222222"/>
          <w:sz w:val="22"/>
          <w:szCs w:val="22"/>
        </w:rPr>
        <w:t>, accountability, better communication</w:t>
      </w:r>
      <w:r w:rsidR="00092AC9" w:rsidRPr="00E72E21">
        <w:rPr>
          <w:rFonts w:asciiTheme="minorHAnsi" w:hAnsiTheme="minorHAnsi" w:cstheme="minorHAnsi"/>
          <w:color w:val="222222"/>
          <w:sz w:val="22"/>
          <w:szCs w:val="22"/>
        </w:rPr>
        <w:t xml:space="preserve"> and how the Committee treats each other. </w:t>
      </w:r>
    </w:p>
    <w:p w14:paraId="52391063" w14:textId="72367BE8" w:rsidR="00631E9A" w:rsidRPr="00E72E21" w:rsidRDefault="00631E9A">
      <w:pPr>
        <w:rPr>
          <w:rFonts w:asciiTheme="minorHAnsi" w:hAnsiTheme="minorHAnsi" w:cstheme="minorHAnsi"/>
          <w:color w:val="222222"/>
          <w:sz w:val="22"/>
          <w:szCs w:val="22"/>
        </w:rPr>
      </w:pPr>
    </w:p>
    <w:p w14:paraId="18924B4E" w14:textId="03F4E442" w:rsidR="00B03F2F" w:rsidRPr="00E72E21" w:rsidRDefault="00631E9A">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Ms. Sheehan asked </w:t>
      </w:r>
      <w:r w:rsidR="00810043" w:rsidRPr="00E72E21">
        <w:rPr>
          <w:rFonts w:asciiTheme="minorHAnsi" w:hAnsiTheme="minorHAnsi" w:cstheme="minorHAnsi"/>
          <w:color w:val="222222"/>
          <w:sz w:val="22"/>
          <w:szCs w:val="22"/>
        </w:rPr>
        <w:t xml:space="preserve">how the group wanted to impart </w:t>
      </w:r>
      <w:r w:rsidRPr="00E72E21">
        <w:rPr>
          <w:rFonts w:asciiTheme="minorHAnsi" w:hAnsiTheme="minorHAnsi" w:cstheme="minorHAnsi"/>
          <w:color w:val="222222"/>
          <w:sz w:val="22"/>
          <w:szCs w:val="22"/>
        </w:rPr>
        <w:t xml:space="preserve">this philosophy to new members. Mr. Denney asked the Committee </w:t>
      </w:r>
      <w:r w:rsidR="00810043" w:rsidRPr="00E72E21">
        <w:rPr>
          <w:rFonts w:asciiTheme="minorHAnsi" w:hAnsiTheme="minorHAnsi" w:cstheme="minorHAnsi"/>
          <w:color w:val="222222"/>
          <w:sz w:val="22"/>
          <w:szCs w:val="22"/>
        </w:rPr>
        <w:t>about</w:t>
      </w:r>
      <w:r w:rsidRPr="00E72E21">
        <w:rPr>
          <w:rFonts w:asciiTheme="minorHAnsi" w:hAnsiTheme="minorHAnsi" w:cstheme="minorHAnsi"/>
          <w:color w:val="222222"/>
          <w:sz w:val="22"/>
          <w:szCs w:val="22"/>
        </w:rPr>
        <w:t xml:space="preserve"> onboarding process</w:t>
      </w:r>
      <w:r w:rsidR="00810043" w:rsidRPr="00E72E21">
        <w:rPr>
          <w:rFonts w:asciiTheme="minorHAnsi" w:hAnsiTheme="minorHAnsi" w:cstheme="minorHAnsi"/>
          <w:color w:val="222222"/>
          <w:sz w:val="22"/>
          <w:szCs w:val="22"/>
        </w:rPr>
        <w:t>es</w:t>
      </w:r>
      <w:r w:rsidRPr="00E72E21">
        <w:rPr>
          <w:rFonts w:asciiTheme="minorHAnsi" w:hAnsiTheme="minorHAnsi" w:cstheme="minorHAnsi"/>
          <w:color w:val="222222"/>
          <w:sz w:val="22"/>
          <w:szCs w:val="22"/>
        </w:rPr>
        <w:t>. Ms. Sheehan responded that the City provides a general orientation</w:t>
      </w:r>
      <w:r w:rsidR="00810043" w:rsidRPr="00E72E21">
        <w:rPr>
          <w:rFonts w:asciiTheme="minorHAnsi" w:hAnsiTheme="minorHAnsi" w:cstheme="minorHAnsi"/>
          <w:color w:val="222222"/>
          <w:sz w:val="22"/>
          <w:szCs w:val="22"/>
        </w:rPr>
        <w:t>. Mr. Kliewer</w:t>
      </w:r>
      <w:r w:rsidRPr="00E72E21">
        <w:rPr>
          <w:rFonts w:asciiTheme="minorHAnsi" w:hAnsiTheme="minorHAnsi" w:cstheme="minorHAnsi"/>
          <w:color w:val="222222"/>
          <w:sz w:val="22"/>
          <w:szCs w:val="22"/>
        </w:rPr>
        <w:t xml:space="preserve"> </w:t>
      </w:r>
      <w:r w:rsidR="00810043" w:rsidRPr="00E72E21">
        <w:rPr>
          <w:rFonts w:asciiTheme="minorHAnsi" w:hAnsiTheme="minorHAnsi" w:cstheme="minorHAnsi"/>
          <w:color w:val="222222"/>
          <w:sz w:val="22"/>
          <w:szCs w:val="22"/>
        </w:rPr>
        <w:t xml:space="preserve">suggested that the review of the Master Plan be on the agenda for the few meetings to provide information. He also </w:t>
      </w:r>
      <w:r w:rsidR="00B03F2F" w:rsidRPr="00E72E21">
        <w:rPr>
          <w:rFonts w:asciiTheme="minorHAnsi" w:hAnsiTheme="minorHAnsi" w:cstheme="minorHAnsi"/>
          <w:color w:val="222222"/>
          <w:sz w:val="22"/>
          <w:szCs w:val="22"/>
        </w:rPr>
        <w:t>recommend</w:t>
      </w:r>
      <w:r w:rsidR="00810043" w:rsidRPr="00E72E21">
        <w:rPr>
          <w:rFonts w:asciiTheme="minorHAnsi" w:hAnsiTheme="minorHAnsi" w:cstheme="minorHAnsi"/>
          <w:color w:val="222222"/>
          <w:sz w:val="22"/>
          <w:szCs w:val="22"/>
        </w:rPr>
        <w:t xml:space="preserve">ed that </w:t>
      </w:r>
      <w:r w:rsidR="00B03F2F" w:rsidRPr="00E72E21">
        <w:rPr>
          <w:rFonts w:asciiTheme="minorHAnsi" w:hAnsiTheme="minorHAnsi" w:cstheme="minorHAnsi"/>
          <w:color w:val="222222"/>
          <w:sz w:val="22"/>
          <w:szCs w:val="22"/>
        </w:rPr>
        <w:t xml:space="preserve">SDOT </w:t>
      </w:r>
      <w:r w:rsidR="00810043" w:rsidRPr="00E72E21">
        <w:rPr>
          <w:rFonts w:asciiTheme="minorHAnsi" w:hAnsiTheme="minorHAnsi" w:cstheme="minorHAnsi"/>
          <w:color w:val="222222"/>
          <w:sz w:val="22"/>
          <w:szCs w:val="22"/>
        </w:rPr>
        <w:t xml:space="preserve">present the Traffic </w:t>
      </w:r>
      <w:r w:rsidR="00B03F2F" w:rsidRPr="00E72E21">
        <w:rPr>
          <w:rFonts w:asciiTheme="minorHAnsi" w:hAnsiTheme="minorHAnsi" w:cstheme="minorHAnsi"/>
          <w:color w:val="222222"/>
          <w:sz w:val="22"/>
          <w:szCs w:val="22"/>
        </w:rPr>
        <w:t>Management</w:t>
      </w:r>
      <w:r w:rsidR="00810043" w:rsidRPr="00E72E21">
        <w:rPr>
          <w:rFonts w:asciiTheme="minorHAnsi" w:hAnsiTheme="minorHAnsi" w:cstheme="minorHAnsi"/>
          <w:color w:val="222222"/>
          <w:sz w:val="22"/>
          <w:szCs w:val="22"/>
        </w:rPr>
        <w:t xml:space="preserve"> </w:t>
      </w:r>
      <w:r w:rsidR="00B03F2F" w:rsidRPr="00E72E21">
        <w:rPr>
          <w:rFonts w:asciiTheme="minorHAnsi" w:hAnsiTheme="minorHAnsi" w:cstheme="minorHAnsi"/>
          <w:color w:val="222222"/>
          <w:sz w:val="22"/>
          <w:szCs w:val="22"/>
        </w:rPr>
        <w:t xml:space="preserve">Study at a future meeting. </w:t>
      </w:r>
    </w:p>
    <w:p w14:paraId="5534BD5E" w14:textId="77777777" w:rsidR="00B03F2F" w:rsidRPr="00E72E21" w:rsidRDefault="00B03F2F">
      <w:pPr>
        <w:rPr>
          <w:rFonts w:asciiTheme="minorHAnsi" w:hAnsiTheme="minorHAnsi" w:cstheme="minorHAnsi"/>
          <w:color w:val="222222"/>
          <w:sz w:val="22"/>
          <w:szCs w:val="22"/>
        </w:rPr>
      </w:pPr>
    </w:p>
    <w:p w14:paraId="3593894D" w14:textId="110E71AB" w:rsidR="00810043" w:rsidRPr="00E72E21" w:rsidRDefault="00B03F2F">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Ms. Lane said that there needs to be a conversation to better understand our roles and responsibilities. Mr. Denney agreed and talked about the responsibilities mentioned in </w:t>
      </w:r>
      <w:r w:rsidR="003458C6" w:rsidRPr="00E72E21">
        <w:rPr>
          <w:rFonts w:asciiTheme="minorHAnsi" w:hAnsiTheme="minorHAnsi" w:cstheme="minorHAnsi"/>
          <w:color w:val="222222"/>
          <w:sz w:val="22"/>
          <w:szCs w:val="22"/>
        </w:rPr>
        <w:t xml:space="preserve">the </w:t>
      </w:r>
      <w:r w:rsidRPr="00E72E21">
        <w:rPr>
          <w:rFonts w:asciiTheme="minorHAnsi" w:hAnsiTheme="minorHAnsi" w:cstheme="minorHAnsi"/>
          <w:color w:val="222222"/>
          <w:sz w:val="22"/>
          <w:szCs w:val="22"/>
        </w:rPr>
        <w:t>SAC</w:t>
      </w:r>
      <w:r w:rsidR="00B02827" w:rsidRPr="00E72E21">
        <w:rPr>
          <w:rFonts w:asciiTheme="minorHAnsi" w:hAnsiTheme="minorHAnsi" w:cstheme="minorHAnsi"/>
          <w:color w:val="222222"/>
          <w:sz w:val="22"/>
          <w:szCs w:val="22"/>
        </w:rPr>
        <w:t xml:space="preserve"> guideline</w:t>
      </w:r>
      <w:r w:rsidRPr="00E72E21">
        <w:rPr>
          <w:rFonts w:asciiTheme="minorHAnsi" w:hAnsiTheme="minorHAnsi" w:cstheme="minorHAnsi"/>
          <w:color w:val="222222"/>
          <w:sz w:val="22"/>
          <w:szCs w:val="22"/>
        </w:rPr>
        <w:t xml:space="preserve">s. </w:t>
      </w:r>
      <w:r w:rsidR="003458C6" w:rsidRPr="00E72E21">
        <w:rPr>
          <w:rFonts w:asciiTheme="minorHAnsi" w:hAnsiTheme="minorHAnsi" w:cstheme="minorHAnsi"/>
          <w:color w:val="222222"/>
          <w:sz w:val="22"/>
          <w:szCs w:val="22"/>
        </w:rPr>
        <w:t>He said, h</w:t>
      </w:r>
      <w:r w:rsidRPr="00E72E21">
        <w:rPr>
          <w:rFonts w:asciiTheme="minorHAnsi" w:hAnsiTheme="minorHAnsi" w:cstheme="minorHAnsi"/>
          <w:color w:val="222222"/>
          <w:sz w:val="22"/>
          <w:szCs w:val="22"/>
        </w:rPr>
        <w:t xml:space="preserve">owever, the value add you can bring to the community </w:t>
      </w:r>
      <w:r w:rsidR="00B02827" w:rsidRPr="00E72E21">
        <w:rPr>
          <w:rFonts w:asciiTheme="minorHAnsi" w:hAnsiTheme="minorHAnsi" w:cstheme="minorHAnsi"/>
          <w:color w:val="222222"/>
          <w:sz w:val="22"/>
          <w:szCs w:val="22"/>
        </w:rPr>
        <w:t xml:space="preserve">is to have a relationship with Swedish where you can influence what happens. Ms. Lane believes involving more community members will help with that. Mr. Denney said they usually have a Saturday afternoon community event when a new project is started. He thought that the coming year </w:t>
      </w:r>
      <w:r w:rsidR="003458C6" w:rsidRPr="00E72E21">
        <w:rPr>
          <w:rFonts w:asciiTheme="minorHAnsi" w:hAnsiTheme="minorHAnsi" w:cstheme="minorHAnsi"/>
          <w:color w:val="222222"/>
          <w:sz w:val="22"/>
          <w:szCs w:val="22"/>
        </w:rPr>
        <w:t xml:space="preserve">will be </w:t>
      </w:r>
      <w:r w:rsidR="00B02827" w:rsidRPr="00E72E21">
        <w:rPr>
          <w:rFonts w:asciiTheme="minorHAnsi" w:hAnsiTheme="minorHAnsi" w:cstheme="minorHAnsi"/>
          <w:color w:val="222222"/>
          <w:sz w:val="22"/>
          <w:szCs w:val="22"/>
        </w:rPr>
        <w:t xml:space="preserve">a great time to work on the </w:t>
      </w:r>
      <w:r w:rsidR="003458C6" w:rsidRPr="00E72E21">
        <w:rPr>
          <w:rFonts w:asciiTheme="minorHAnsi" w:hAnsiTheme="minorHAnsi" w:cstheme="minorHAnsi"/>
          <w:color w:val="222222"/>
          <w:sz w:val="22"/>
          <w:szCs w:val="22"/>
        </w:rPr>
        <w:t xml:space="preserve">community </w:t>
      </w:r>
      <w:r w:rsidR="00B02827" w:rsidRPr="00E72E21">
        <w:rPr>
          <w:rFonts w:asciiTheme="minorHAnsi" w:hAnsiTheme="minorHAnsi" w:cstheme="minorHAnsi"/>
          <w:color w:val="222222"/>
          <w:sz w:val="22"/>
          <w:szCs w:val="22"/>
        </w:rPr>
        <w:t xml:space="preserve">outreach process. </w:t>
      </w:r>
    </w:p>
    <w:p w14:paraId="2D10EA94" w14:textId="74A76AC4" w:rsidR="00B02827" w:rsidRPr="00E72E21" w:rsidRDefault="00B02827">
      <w:pPr>
        <w:rPr>
          <w:rFonts w:asciiTheme="minorHAnsi" w:hAnsiTheme="minorHAnsi" w:cstheme="minorHAnsi"/>
          <w:color w:val="222222"/>
          <w:sz w:val="22"/>
          <w:szCs w:val="22"/>
        </w:rPr>
      </w:pPr>
    </w:p>
    <w:p w14:paraId="189CF441" w14:textId="77777777" w:rsidR="00815F6E" w:rsidRPr="00E72E21" w:rsidRDefault="003458C6">
      <w:pPr>
        <w:rPr>
          <w:rFonts w:asciiTheme="minorHAnsi" w:hAnsiTheme="minorHAnsi" w:cstheme="minorHAnsi"/>
          <w:color w:val="222222"/>
          <w:sz w:val="22"/>
          <w:szCs w:val="22"/>
        </w:rPr>
      </w:pPr>
      <w:r w:rsidRPr="00E72E21">
        <w:rPr>
          <w:rFonts w:asciiTheme="minorHAnsi" w:hAnsiTheme="minorHAnsi" w:cstheme="minorHAnsi"/>
          <w:color w:val="222222"/>
          <w:sz w:val="22"/>
          <w:szCs w:val="22"/>
        </w:rPr>
        <w:lastRenderedPageBreak/>
        <w:t xml:space="preserve">Ms. Sheehan suggested spending time at the next meeting looking at what code applies to the Committee and what the basic responsibilities are throughout the process. Mr. </w:t>
      </w:r>
      <w:r w:rsidR="00F45AF0" w:rsidRPr="00E72E21">
        <w:rPr>
          <w:rFonts w:asciiTheme="minorHAnsi" w:hAnsiTheme="minorHAnsi" w:cstheme="minorHAnsi"/>
          <w:color w:val="222222"/>
          <w:sz w:val="22"/>
          <w:szCs w:val="22"/>
        </w:rPr>
        <w:t>Denney</w:t>
      </w:r>
      <w:r w:rsidRPr="00E72E21">
        <w:rPr>
          <w:rFonts w:asciiTheme="minorHAnsi" w:hAnsiTheme="minorHAnsi" w:cstheme="minorHAnsi"/>
          <w:color w:val="222222"/>
          <w:sz w:val="22"/>
          <w:szCs w:val="22"/>
        </w:rPr>
        <w:t xml:space="preserve"> offered to </w:t>
      </w:r>
      <w:r w:rsidR="00F45AF0" w:rsidRPr="00E72E21">
        <w:rPr>
          <w:rFonts w:asciiTheme="minorHAnsi" w:hAnsiTheme="minorHAnsi" w:cstheme="minorHAnsi"/>
          <w:color w:val="222222"/>
          <w:sz w:val="22"/>
          <w:szCs w:val="22"/>
        </w:rPr>
        <w:t xml:space="preserve">put something together that talks about the various steps of the permitting process that involves the Committee. </w:t>
      </w:r>
    </w:p>
    <w:p w14:paraId="07627943" w14:textId="77777777" w:rsidR="00815F6E" w:rsidRPr="00E72E21" w:rsidRDefault="00815F6E">
      <w:pPr>
        <w:rPr>
          <w:rFonts w:asciiTheme="minorHAnsi" w:hAnsiTheme="minorHAnsi" w:cstheme="minorHAnsi"/>
          <w:color w:val="222222"/>
          <w:sz w:val="22"/>
          <w:szCs w:val="22"/>
        </w:rPr>
      </w:pPr>
    </w:p>
    <w:p w14:paraId="003DE1C3" w14:textId="5ECB37EA" w:rsidR="00815F6E" w:rsidRPr="00E72E21" w:rsidRDefault="004D478B">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Ms. Fitzhugh </w:t>
      </w:r>
      <w:r w:rsidR="00834019" w:rsidRPr="00E72E21">
        <w:rPr>
          <w:rFonts w:asciiTheme="minorHAnsi" w:hAnsiTheme="minorHAnsi" w:cstheme="minorHAnsi"/>
          <w:color w:val="222222"/>
          <w:sz w:val="22"/>
          <w:szCs w:val="22"/>
        </w:rPr>
        <w:t>was hesitant</w:t>
      </w:r>
      <w:r w:rsidR="00815F6E" w:rsidRPr="00E72E21">
        <w:rPr>
          <w:rFonts w:asciiTheme="minorHAnsi" w:hAnsiTheme="minorHAnsi" w:cstheme="minorHAnsi"/>
          <w:color w:val="222222"/>
          <w:sz w:val="22"/>
          <w:szCs w:val="22"/>
        </w:rPr>
        <w:t xml:space="preserve"> </w:t>
      </w:r>
      <w:r w:rsidRPr="00E72E21">
        <w:rPr>
          <w:rFonts w:asciiTheme="minorHAnsi" w:hAnsiTheme="minorHAnsi" w:cstheme="minorHAnsi"/>
          <w:color w:val="222222"/>
          <w:sz w:val="22"/>
          <w:szCs w:val="22"/>
        </w:rPr>
        <w:t>in expanding the Committee’s role due to</w:t>
      </w:r>
      <w:r w:rsidR="00815F6E" w:rsidRPr="00E72E21">
        <w:rPr>
          <w:rFonts w:asciiTheme="minorHAnsi" w:hAnsiTheme="minorHAnsi" w:cstheme="minorHAnsi"/>
          <w:color w:val="222222"/>
          <w:sz w:val="22"/>
          <w:szCs w:val="22"/>
        </w:rPr>
        <w:t xml:space="preserve"> the lack of input from </w:t>
      </w:r>
      <w:r w:rsidRPr="00E72E21">
        <w:rPr>
          <w:rFonts w:asciiTheme="minorHAnsi" w:hAnsiTheme="minorHAnsi" w:cstheme="minorHAnsi"/>
          <w:color w:val="222222"/>
          <w:sz w:val="22"/>
          <w:szCs w:val="22"/>
        </w:rPr>
        <w:t>a variety of stakeholders in</w:t>
      </w:r>
      <w:r w:rsidR="00815F6E" w:rsidRPr="00E72E21">
        <w:rPr>
          <w:rFonts w:asciiTheme="minorHAnsi" w:hAnsiTheme="minorHAnsi" w:cstheme="minorHAnsi"/>
          <w:color w:val="222222"/>
          <w:sz w:val="22"/>
          <w:szCs w:val="22"/>
        </w:rPr>
        <w:t xml:space="preserve"> the community</w:t>
      </w:r>
      <w:r w:rsidR="00834019" w:rsidRPr="00E72E21">
        <w:rPr>
          <w:rFonts w:asciiTheme="minorHAnsi" w:hAnsiTheme="minorHAnsi" w:cstheme="minorHAnsi"/>
          <w:color w:val="222222"/>
          <w:sz w:val="22"/>
          <w:szCs w:val="22"/>
        </w:rPr>
        <w:t xml:space="preserve"> and how deep the Committee goes beyond their mandate. </w:t>
      </w:r>
      <w:r w:rsidR="00815F6E" w:rsidRPr="00E72E21">
        <w:rPr>
          <w:rFonts w:asciiTheme="minorHAnsi" w:hAnsiTheme="minorHAnsi" w:cstheme="minorHAnsi"/>
          <w:color w:val="222222"/>
          <w:sz w:val="22"/>
          <w:szCs w:val="22"/>
        </w:rPr>
        <w:t xml:space="preserve">Mr. Denney said the Hospital hears from </w:t>
      </w:r>
      <w:r w:rsidR="0087419C" w:rsidRPr="00E72E21">
        <w:rPr>
          <w:rFonts w:asciiTheme="minorHAnsi" w:hAnsiTheme="minorHAnsi" w:cstheme="minorHAnsi"/>
          <w:color w:val="222222"/>
          <w:sz w:val="22"/>
          <w:szCs w:val="22"/>
        </w:rPr>
        <w:t>other groups</w:t>
      </w:r>
      <w:r w:rsidR="00815F6E" w:rsidRPr="00E72E21">
        <w:rPr>
          <w:rFonts w:asciiTheme="minorHAnsi" w:hAnsiTheme="minorHAnsi" w:cstheme="minorHAnsi"/>
          <w:color w:val="222222"/>
          <w:sz w:val="22"/>
          <w:szCs w:val="22"/>
        </w:rPr>
        <w:t xml:space="preserve"> but not in an organized way. There is a </w:t>
      </w:r>
      <w:r w:rsidR="00834019" w:rsidRPr="00E72E21">
        <w:rPr>
          <w:rFonts w:asciiTheme="minorHAnsi" w:hAnsiTheme="minorHAnsi" w:cstheme="minorHAnsi"/>
          <w:color w:val="222222"/>
          <w:sz w:val="22"/>
          <w:szCs w:val="22"/>
        </w:rPr>
        <w:t xml:space="preserve">distinct </w:t>
      </w:r>
      <w:r w:rsidR="00815F6E" w:rsidRPr="00E72E21">
        <w:rPr>
          <w:rFonts w:asciiTheme="minorHAnsi" w:hAnsiTheme="minorHAnsi" w:cstheme="minorHAnsi"/>
          <w:color w:val="222222"/>
          <w:sz w:val="22"/>
          <w:szCs w:val="22"/>
        </w:rPr>
        <w:t xml:space="preserve">difference in the Committee’s role </w:t>
      </w:r>
      <w:r w:rsidR="00834019" w:rsidRPr="00E72E21">
        <w:rPr>
          <w:rFonts w:asciiTheme="minorHAnsi" w:hAnsiTheme="minorHAnsi" w:cstheme="minorHAnsi"/>
          <w:color w:val="222222"/>
          <w:sz w:val="22"/>
          <w:szCs w:val="22"/>
        </w:rPr>
        <w:t xml:space="preserve">and their role in the community. </w:t>
      </w:r>
      <w:r w:rsidR="00815F6E" w:rsidRPr="00E72E21">
        <w:rPr>
          <w:rFonts w:asciiTheme="minorHAnsi" w:hAnsiTheme="minorHAnsi" w:cstheme="minorHAnsi"/>
          <w:color w:val="222222"/>
          <w:sz w:val="22"/>
          <w:szCs w:val="22"/>
        </w:rPr>
        <w:t xml:space="preserve">versus a community role. He suggested </w:t>
      </w:r>
      <w:r w:rsidR="00834019" w:rsidRPr="00E72E21">
        <w:rPr>
          <w:rFonts w:asciiTheme="minorHAnsi" w:hAnsiTheme="minorHAnsi" w:cstheme="minorHAnsi"/>
          <w:color w:val="222222"/>
          <w:sz w:val="22"/>
          <w:szCs w:val="22"/>
        </w:rPr>
        <w:t xml:space="preserve">different group community meetings could be organized in </w:t>
      </w:r>
      <w:r w:rsidR="00815F6E" w:rsidRPr="00E72E21">
        <w:rPr>
          <w:rFonts w:asciiTheme="minorHAnsi" w:hAnsiTheme="minorHAnsi" w:cstheme="minorHAnsi"/>
          <w:color w:val="222222"/>
          <w:sz w:val="22"/>
          <w:szCs w:val="22"/>
        </w:rPr>
        <w:t xml:space="preserve">2020 </w:t>
      </w:r>
      <w:r w:rsidR="00834019" w:rsidRPr="00E72E21">
        <w:rPr>
          <w:rFonts w:asciiTheme="minorHAnsi" w:hAnsiTheme="minorHAnsi" w:cstheme="minorHAnsi"/>
          <w:color w:val="222222"/>
          <w:sz w:val="22"/>
          <w:szCs w:val="22"/>
        </w:rPr>
        <w:t xml:space="preserve">where citizens </w:t>
      </w:r>
      <w:r w:rsidR="00815F6E" w:rsidRPr="00E72E21">
        <w:rPr>
          <w:rFonts w:asciiTheme="minorHAnsi" w:hAnsiTheme="minorHAnsi" w:cstheme="minorHAnsi"/>
          <w:color w:val="222222"/>
          <w:sz w:val="22"/>
          <w:szCs w:val="22"/>
        </w:rPr>
        <w:t>sit down and talk about issues</w:t>
      </w:r>
      <w:r w:rsidR="00834019" w:rsidRPr="00E72E21">
        <w:rPr>
          <w:rFonts w:asciiTheme="minorHAnsi" w:hAnsiTheme="minorHAnsi" w:cstheme="minorHAnsi"/>
          <w:color w:val="222222"/>
          <w:sz w:val="22"/>
          <w:szCs w:val="22"/>
        </w:rPr>
        <w:t xml:space="preserve"> or hold open community meetings.</w:t>
      </w:r>
      <w:r w:rsidR="00826452" w:rsidRPr="00E72E21">
        <w:rPr>
          <w:rFonts w:asciiTheme="minorHAnsi" w:hAnsiTheme="minorHAnsi" w:cstheme="minorHAnsi"/>
          <w:color w:val="222222"/>
          <w:sz w:val="22"/>
          <w:szCs w:val="22"/>
        </w:rPr>
        <w:t xml:space="preserve"> </w:t>
      </w:r>
    </w:p>
    <w:p w14:paraId="6FC988B6" w14:textId="77777777" w:rsidR="00815F6E" w:rsidRPr="00E72E21" w:rsidRDefault="00815F6E">
      <w:pPr>
        <w:rPr>
          <w:rFonts w:asciiTheme="minorHAnsi" w:hAnsiTheme="minorHAnsi" w:cstheme="minorHAnsi"/>
          <w:color w:val="222222"/>
          <w:sz w:val="22"/>
          <w:szCs w:val="22"/>
        </w:rPr>
      </w:pPr>
    </w:p>
    <w:p w14:paraId="72F3B3C6" w14:textId="7DC27353" w:rsidR="002C230B" w:rsidRPr="00E72E21" w:rsidRDefault="00072095" w:rsidP="00E72E21">
      <w:pPr>
        <w:pStyle w:val="ListParagraph"/>
        <w:numPr>
          <w:ilvl w:val="0"/>
          <w:numId w:val="28"/>
        </w:numPr>
        <w:ind w:left="0" w:firstLine="0"/>
        <w:rPr>
          <w:rFonts w:asciiTheme="minorHAnsi" w:hAnsiTheme="minorHAnsi" w:cstheme="minorHAnsi"/>
          <w:b/>
          <w:bCs/>
          <w:color w:val="222222"/>
          <w:sz w:val="22"/>
          <w:szCs w:val="22"/>
        </w:rPr>
      </w:pPr>
      <w:r w:rsidRPr="00E72E21">
        <w:rPr>
          <w:rFonts w:asciiTheme="minorHAnsi" w:hAnsiTheme="minorHAnsi" w:cstheme="minorHAnsi"/>
          <w:b/>
          <w:bCs/>
          <w:color w:val="222222"/>
          <w:sz w:val="22"/>
          <w:szCs w:val="22"/>
        </w:rPr>
        <w:t xml:space="preserve">Master Plan &amp; </w:t>
      </w:r>
      <w:r w:rsidR="002C230B" w:rsidRPr="00E72E21">
        <w:rPr>
          <w:rFonts w:asciiTheme="minorHAnsi" w:hAnsiTheme="minorHAnsi" w:cstheme="minorHAnsi"/>
          <w:b/>
          <w:bCs/>
          <w:color w:val="222222"/>
          <w:sz w:val="22"/>
          <w:szCs w:val="22"/>
        </w:rPr>
        <w:t xml:space="preserve">2018 </w:t>
      </w:r>
      <w:r w:rsidRPr="00E72E21">
        <w:rPr>
          <w:rFonts w:asciiTheme="minorHAnsi" w:hAnsiTheme="minorHAnsi" w:cstheme="minorHAnsi"/>
          <w:b/>
          <w:bCs/>
          <w:color w:val="222222"/>
          <w:sz w:val="22"/>
          <w:szCs w:val="22"/>
        </w:rPr>
        <w:t>Annual Report Review</w:t>
      </w:r>
    </w:p>
    <w:p w14:paraId="2B3BFD25" w14:textId="77777777" w:rsidR="00911A73" w:rsidRDefault="00911A73" w:rsidP="00D10A50">
      <w:pPr>
        <w:rPr>
          <w:rFonts w:asciiTheme="minorHAnsi" w:hAnsiTheme="minorHAnsi" w:cstheme="minorHAnsi"/>
          <w:b/>
          <w:bCs/>
          <w:color w:val="222222"/>
          <w:sz w:val="22"/>
          <w:szCs w:val="22"/>
        </w:rPr>
      </w:pPr>
    </w:p>
    <w:p w14:paraId="6183470C" w14:textId="64E56741" w:rsidR="009921D0" w:rsidRPr="00E72E21" w:rsidRDefault="002C230B">
      <w:pPr>
        <w:rPr>
          <w:rFonts w:asciiTheme="minorHAnsi" w:hAnsiTheme="minorHAnsi" w:cstheme="minorHAnsi"/>
          <w:color w:val="222222"/>
          <w:sz w:val="22"/>
          <w:szCs w:val="22"/>
        </w:rPr>
      </w:pPr>
      <w:r w:rsidRPr="00E72E21">
        <w:rPr>
          <w:rFonts w:asciiTheme="minorHAnsi" w:hAnsiTheme="minorHAnsi" w:cstheme="minorHAnsi"/>
          <w:color w:val="222222"/>
          <w:sz w:val="22"/>
          <w:szCs w:val="22"/>
        </w:rPr>
        <w:t>To the extent possible, Mr. Denney is more than happy to answer any questions</w:t>
      </w:r>
      <w:r w:rsidR="009921D0" w:rsidRPr="00E72E21">
        <w:rPr>
          <w:rFonts w:asciiTheme="minorHAnsi" w:hAnsiTheme="minorHAnsi" w:cstheme="minorHAnsi"/>
          <w:color w:val="222222"/>
          <w:sz w:val="22"/>
          <w:szCs w:val="22"/>
        </w:rPr>
        <w:t xml:space="preserve"> on the annual plan</w:t>
      </w:r>
      <w:r w:rsidRPr="00E72E21">
        <w:rPr>
          <w:rFonts w:asciiTheme="minorHAnsi" w:hAnsiTheme="minorHAnsi" w:cstheme="minorHAnsi"/>
          <w:color w:val="222222"/>
          <w:sz w:val="22"/>
          <w:szCs w:val="22"/>
        </w:rPr>
        <w:t xml:space="preserve">. It would be very productive if we could get feedback on it within the guidelines </w:t>
      </w:r>
      <w:r w:rsidR="009921D0" w:rsidRPr="00E72E21">
        <w:rPr>
          <w:rFonts w:asciiTheme="minorHAnsi" w:hAnsiTheme="minorHAnsi" w:cstheme="minorHAnsi"/>
          <w:color w:val="222222"/>
          <w:sz w:val="22"/>
          <w:szCs w:val="22"/>
        </w:rPr>
        <w:t xml:space="preserve">the hospital has to follow </w:t>
      </w:r>
      <w:r w:rsidRPr="00E72E21">
        <w:rPr>
          <w:rFonts w:asciiTheme="minorHAnsi" w:hAnsiTheme="minorHAnsi" w:cstheme="minorHAnsi"/>
          <w:color w:val="222222"/>
          <w:sz w:val="22"/>
          <w:szCs w:val="22"/>
        </w:rPr>
        <w:t xml:space="preserve">and format in ways that would be more valuable so we could answer these questions. </w:t>
      </w:r>
    </w:p>
    <w:p w14:paraId="1190F74E" w14:textId="77777777" w:rsidR="009921D0" w:rsidRPr="00E72E21" w:rsidRDefault="009921D0">
      <w:pPr>
        <w:rPr>
          <w:rFonts w:asciiTheme="minorHAnsi" w:hAnsiTheme="minorHAnsi" w:cstheme="minorHAnsi"/>
          <w:color w:val="222222"/>
          <w:sz w:val="22"/>
          <w:szCs w:val="22"/>
        </w:rPr>
      </w:pPr>
    </w:p>
    <w:p w14:paraId="22F1EC97" w14:textId="20EE0A4A" w:rsidR="00262832" w:rsidRPr="00E72E21" w:rsidRDefault="009921D0">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Ms. Sheehan stated that there are conditions written about the master plan and then response to the conditions. The responses may or may not hit the mark. She suggested the Committee review the 2018 responses and the 2019 responses. Ms. Sheehan has noted some responses are the same year after year. She also suggested having information separate </w:t>
      </w:r>
      <w:r w:rsidR="0087419C" w:rsidRPr="00E72E21">
        <w:rPr>
          <w:rFonts w:asciiTheme="minorHAnsi" w:hAnsiTheme="minorHAnsi" w:cstheme="minorHAnsi"/>
          <w:color w:val="222222"/>
          <w:sz w:val="22"/>
          <w:szCs w:val="22"/>
        </w:rPr>
        <w:t xml:space="preserve">by </w:t>
      </w:r>
      <w:r w:rsidRPr="00E72E21">
        <w:rPr>
          <w:rFonts w:asciiTheme="minorHAnsi" w:hAnsiTheme="minorHAnsi" w:cstheme="minorHAnsi"/>
          <w:color w:val="222222"/>
          <w:sz w:val="22"/>
          <w:szCs w:val="22"/>
        </w:rPr>
        <w:t xml:space="preserve">building or project as it may not be the same next year. Also having responses </w:t>
      </w:r>
      <w:r w:rsidR="0087419C" w:rsidRPr="00E72E21">
        <w:rPr>
          <w:rFonts w:asciiTheme="minorHAnsi" w:hAnsiTheme="minorHAnsi" w:cstheme="minorHAnsi"/>
          <w:color w:val="222222"/>
          <w:sz w:val="22"/>
          <w:szCs w:val="22"/>
        </w:rPr>
        <w:t>such as c</w:t>
      </w:r>
      <w:r w:rsidR="00262832" w:rsidRPr="00E72E21">
        <w:rPr>
          <w:rFonts w:asciiTheme="minorHAnsi" w:hAnsiTheme="minorHAnsi" w:cstheme="minorHAnsi"/>
          <w:color w:val="222222"/>
          <w:sz w:val="22"/>
          <w:szCs w:val="22"/>
        </w:rPr>
        <w:t xml:space="preserve">urrent year – this is what we have done, and this is what we are working on so you </w:t>
      </w:r>
      <w:r w:rsidR="00837D76" w:rsidRPr="00E72E21">
        <w:rPr>
          <w:rFonts w:asciiTheme="minorHAnsi" w:hAnsiTheme="minorHAnsi" w:cstheme="minorHAnsi"/>
          <w:color w:val="222222"/>
          <w:sz w:val="22"/>
          <w:szCs w:val="22"/>
        </w:rPr>
        <w:t xml:space="preserve">could </w:t>
      </w:r>
      <w:r w:rsidR="00262832" w:rsidRPr="00E72E21">
        <w:rPr>
          <w:rFonts w:asciiTheme="minorHAnsi" w:hAnsiTheme="minorHAnsi" w:cstheme="minorHAnsi"/>
          <w:color w:val="222222"/>
          <w:sz w:val="22"/>
          <w:szCs w:val="22"/>
        </w:rPr>
        <w:t>review for the next year and update information</w:t>
      </w:r>
      <w:r w:rsidR="00A4062D" w:rsidRPr="00E72E21">
        <w:rPr>
          <w:rFonts w:asciiTheme="minorHAnsi" w:hAnsiTheme="minorHAnsi" w:cstheme="minorHAnsi"/>
          <w:color w:val="222222"/>
          <w:sz w:val="22"/>
          <w:szCs w:val="22"/>
        </w:rPr>
        <w:t xml:space="preserve"> instead of the stock answer </w:t>
      </w:r>
      <w:r w:rsidR="00262832" w:rsidRPr="00E72E21">
        <w:rPr>
          <w:rFonts w:asciiTheme="minorHAnsi" w:hAnsiTheme="minorHAnsi" w:cstheme="minorHAnsi"/>
          <w:color w:val="222222"/>
          <w:sz w:val="22"/>
          <w:szCs w:val="22"/>
        </w:rPr>
        <w:t xml:space="preserve">“We’re </w:t>
      </w:r>
      <w:r w:rsidR="00A4062D" w:rsidRPr="00E72E21">
        <w:rPr>
          <w:rFonts w:asciiTheme="minorHAnsi" w:hAnsiTheme="minorHAnsi" w:cstheme="minorHAnsi"/>
          <w:color w:val="222222"/>
          <w:sz w:val="22"/>
          <w:szCs w:val="22"/>
        </w:rPr>
        <w:t>w</w:t>
      </w:r>
      <w:r w:rsidR="00262832" w:rsidRPr="00E72E21">
        <w:rPr>
          <w:rFonts w:asciiTheme="minorHAnsi" w:hAnsiTheme="minorHAnsi" w:cstheme="minorHAnsi"/>
          <w:color w:val="222222"/>
          <w:sz w:val="22"/>
          <w:szCs w:val="22"/>
        </w:rPr>
        <w:t xml:space="preserve">orking </w:t>
      </w:r>
      <w:r w:rsidR="00A4062D" w:rsidRPr="00E72E21">
        <w:rPr>
          <w:rFonts w:asciiTheme="minorHAnsi" w:hAnsiTheme="minorHAnsi" w:cstheme="minorHAnsi"/>
          <w:color w:val="222222"/>
          <w:sz w:val="22"/>
          <w:szCs w:val="22"/>
        </w:rPr>
        <w:t>o</w:t>
      </w:r>
      <w:r w:rsidR="00262832" w:rsidRPr="00E72E21">
        <w:rPr>
          <w:rFonts w:asciiTheme="minorHAnsi" w:hAnsiTheme="minorHAnsi" w:cstheme="minorHAnsi"/>
          <w:color w:val="222222"/>
          <w:sz w:val="22"/>
          <w:szCs w:val="22"/>
        </w:rPr>
        <w:t xml:space="preserve">n </w:t>
      </w:r>
      <w:r w:rsidR="00085161" w:rsidRPr="00E72E21">
        <w:rPr>
          <w:rFonts w:asciiTheme="minorHAnsi" w:hAnsiTheme="minorHAnsi" w:cstheme="minorHAnsi"/>
          <w:color w:val="222222"/>
          <w:sz w:val="22"/>
          <w:szCs w:val="22"/>
        </w:rPr>
        <w:t>i</w:t>
      </w:r>
      <w:r w:rsidR="00262832" w:rsidRPr="00E72E21">
        <w:rPr>
          <w:rFonts w:asciiTheme="minorHAnsi" w:hAnsiTheme="minorHAnsi" w:cstheme="minorHAnsi"/>
          <w:color w:val="222222"/>
          <w:sz w:val="22"/>
          <w:szCs w:val="22"/>
        </w:rPr>
        <w:t xml:space="preserve">t.” </w:t>
      </w:r>
    </w:p>
    <w:p w14:paraId="56E863C7" w14:textId="77777777" w:rsidR="00262832" w:rsidRPr="00E72E21" w:rsidRDefault="00262832">
      <w:pPr>
        <w:rPr>
          <w:rFonts w:asciiTheme="minorHAnsi" w:hAnsiTheme="minorHAnsi" w:cstheme="minorHAnsi"/>
          <w:color w:val="222222"/>
          <w:sz w:val="22"/>
          <w:szCs w:val="22"/>
        </w:rPr>
      </w:pPr>
    </w:p>
    <w:p w14:paraId="3E587B58" w14:textId="607218F4" w:rsidR="00072095" w:rsidRPr="00E72E21" w:rsidRDefault="00262832">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Mr. Denney will do whatever he can to make sure the annual report is accurate and truthful and meets the requirements of the Committee and provides more meaningful information. </w:t>
      </w:r>
    </w:p>
    <w:p w14:paraId="5E1339CA" w14:textId="229CE695" w:rsidR="00072095" w:rsidRPr="00E72E21" w:rsidRDefault="00072095">
      <w:pPr>
        <w:rPr>
          <w:rFonts w:asciiTheme="minorHAnsi" w:hAnsiTheme="minorHAnsi" w:cstheme="minorHAnsi"/>
          <w:color w:val="222222"/>
          <w:sz w:val="22"/>
          <w:szCs w:val="22"/>
        </w:rPr>
      </w:pPr>
    </w:p>
    <w:p w14:paraId="3C561F93" w14:textId="670D8ED3" w:rsidR="00262832" w:rsidRPr="00E72E21" w:rsidRDefault="00262832">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With additional members coming on board, it would be beneficial to have a more cumulative report. </w:t>
      </w:r>
      <w:r w:rsidR="00837D76" w:rsidRPr="00E72E21">
        <w:rPr>
          <w:rFonts w:asciiTheme="minorHAnsi" w:hAnsiTheme="minorHAnsi" w:cstheme="minorHAnsi"/>
          <w:color w:val="222222"/>
          <w:sz w:val="22"/>
          <w:szCs w:val="22"/>
        </w:rPr>
        <w:t xml:space="preserve">There is a lag time where the 2018 report is being reviewed and now the talk is of 2020. The Annual Report should tell the story of the Hospital. </w:t>
      </w:r>
    </w:p>
    <w:p w14:paraId="3AABE48E" w14:textId="77777777" w:rsidR="00262832" w:rsidRPr="00E72E21" w:rsidRDefault="00262832">
      <w:pPr>
        <w:rPr>
          <w:rFonts w:asciiTheme="minorHAnsi" w:hAnsiTheme="minorHAnsi" w:cstheme="minorHAnsi"/>
          <w:color w:val="222222"/>
          <w:sz w:val="22"/>
          <w:szCs w:val="22"/>
        </w:rPr>
      </w:pPr>
    </w:p>
    <w:p w14:paraId="185E2061" w14:textId="6942A46E" w:rsidR="00072095" w:rsidRPr="00E72E21" w:rsidRDefault="00837D76">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It would be helpful if the report provided a reference </w:t>
      </w:r>
      <w:r w:rsidR="0021297B" w:rsidRPr="00E72E21">
        <w:rPr>
          <w:rFonts w:asciiTheme="minorHAnsi" w:hAnsiTheme="minorHAnsi" w:cstheme="minorHAnsi"/>
          <w:color w:val="222222"/>
          <w:sz w:val="22"/>
          <w:szCs w:val="22"/>
        </w:rPr>
        <w:t xml:space="preserve">of how decisions are </w:t>
      </w:r>
      <w:r w:rsidR="00085161" w:rsidRPr="00E72E21">
        <w:rPr>
          <w:rFonts w:asciiTheme="minorHAnsi" w:hAnsiTheme="minorHAnsi" w:cstheme="minorHAnsi"/>
          <w:color w:val="222222"/>
          <w:sz w:val="22"/>
          <w:szCs w:val="22"/>
        </w:rPr>
        <w:t xml:space="preserve">made, </w:t>
      </w:r>
      <w:r w:rsidR="0021297B" w:rsidRPr="00E72E21">
        <w:rPr>
          <w:rFonts w:asciiTheme="minorHAnsi" w:hAnsiTheme="minorHAnsi" w:cstheme="minorHAnsi"/>
          <w:color w:val="222222"/>
          <w:sz w:val="22"/>
          <w:szCs w:val="22"/>
        </w:rPr>
        <w:t xml:space="preserve">who is responsible and how it ties in with the Report. This would provide </w:t>
      </w:r>
      <w:r w:rsidR="00085161" w:rsidRPr="00E72E21">
        <w:rPr>
          <w:rFonts w:asciiTheme="minorHAnsi" w:hAnsiTheme="minorHAnsi" w:cstheme="minorHAnsi"/>
          <w:color w:val="222222"/>
          <w:sz w:val="22"/>
          <w:szCs w:val="22"/>
        </w:rPr>
        <w:t xml:space="preserve">more understanding for </w:t>
      </w:r>
      <w:r w:rsidR="0021297B" w:rsidRPr="00E72E21">
        <w:rPr>
          <w:rFonts w:asciiTheme="minorHAnsi" w:hAnsiTheme="minorHAnsi" w:cstheme="minorHAnsi"/>
          <w:color w:val="222222"/>
          <w:sz w:val="22"/>
          <w:szCs w:val="22"/>
        </w:rPr>
        <w:t>the Committee and the community.</w:t>
      </w:r>
      <w:r w:rsidR="00826452" w:rsidRPr="00E72E21">
        <w:rPr>
          <w:rFonts w:asciiTheme="minorHAnsi" w:hAnsiTheme="minorHAnsi" w:cstheme="minorHAnsi"/>
          <w:color w:val="222222"/>
          <w:sz w:val="22"/>
          <w:szCs w:val="22"/>
        </w:rPr>
        <w:t xml:space="preserve"> </w:t>
      </w:r>
    </w:p>
    <w:p w14:paraId="52FA9E40" w14:textId="7395D37D" w:rsidR="0021297B" w:rsidRPr="00E72E21" w:rsidRDefault="0021297B">
      <w:pPr>
        <w:rPr>
          <w:rFonts w:asciiTheme="minorHAnsi" w:hAnsiTheme="minorHAnsi" w:cstheme="minorHAnsi"/>
          <w:color w:val="222222"/>
          <w:sz w:val="22"/>
          <w:szCs w:val="22"/>
        </w:rPr>
      </w:pPr>
    </w:p>
    <w:p w14:paraId="59AC2987" w14:textId="045F4912" w:rsidR="00085161" w:rsidRPr="00E72E21" w:rsidRDefault="00085161">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Because there is a need for evolution, Ms. Sheehan would like to </w:t>
      </w:r>
      <w:r w:rsidR="0087419C" w:rsidRPr="00E72E21">
        <w:rPr>
          <w:rFonts w:asciiTheme="minorHAnsi" w:hAnsiTheme="minorHAnsi" w:cstheme="minorHAnsi"/>
          <w:color w:val="222222"/>
          <w:sz w:val="22"/>
          <w:szCs w:val="22"/>
        </w:rPr>
        <w:t xml:space="preserve">see </w:t>
      </w:r>
      <w:r w:rsidRPr="00E72E21">
        <w:rPr>
          <w:rFonts w:asciiTheme="minorHAnsi" w:hAnsiTheme="minorHAnsi" w:cstheme="minorHAnsi"/>
          <w:color w:val="222222"/>
          <w:sz w:val="22"/>
          <w:szCs w:val="22"/>
        </w:rPr>
        <w:t>it documented.</w:t>
      </w:r>
      <w:r w:rsidR="00826452" w:rsidRPr="00E72E21">
        <w:rPr>
          <w:rFonts w:asciiTheme="minorHAnsi" w:hAnsiTheme="minorHAnsi" w:cstheme="minorHAnsi"/>
          <w:color w:val="222222"/>
          <w:sz w:val="22"/>
          <w:szCs w:val="22"/>
        </w:rPr>
        <w:t xml:space="preserve"> </w:t>
      </w:r>
    </w:p>
    <w:p w14:paraId="2AADD02B" w14:textId="6917BB3D" w:rsidR="0021297B" w:rsidRPr="00E72E21" w:rsidRDefault="0021297B">
      <w:pPr>
        <w:rPr>
          <w:rFonts w:asciiTheme="minorHAnsi" w:hAnsiTheme="minorHAnsi" w:cstheme="minorHAnsi"/>
          <w:color w:val="222222"/>
          <w:sz w:val="22"/>
          <w:szCs w:val="22"/>
        </w:rPr>
      </w:pPr>
    </w:p>
    <w:p w14:paraId="2748CB20" w14:textId="4FB71A0E" w:rsidR="0021297B" w:rsidRPr="00E72E21" w:rsidRDefault="0021297B">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Mr. </w:t>
      </w:r>
      <w:r w:rsidR="00A4062D" w:rsidRPr="00E72E21">
        <w:rPr>
          <w:rFonts w:asciiTheme="minorHAnsi" w:hAnsiTheme="minorHAnsi" w:cstheme="minorHAnsi"/>
          <w:color w:val="222222"/>
          <w:sz w:val="22"/>
          <w:szCs w:val="22"/>
        </w:rPr>
        <w:t>Kliewer</w:t>
      </w:r>
      <w:r w:rsidRPr="00E72E21">
        <w:rPr>
          <w:rFonts w:asciiTheme="minorHAnsi" w:hAnsiTheme="minorHAnsi" w:cstheme="minorHAnsi"/>
          <w:color w:val="222222"/>
          <w:sz w:val="22"/>
          <w:szCs w:val="22"/>
        </w:rPr>
        <w:t xml:space="preserve"> asked the committee if there were any specific items in the 2018 Annual Report that were not clear in how a decision was made. He stressed that the committee has committed to reviewing the 2018 </w:t>
      </w:r>
      <w:r w:rsidR="0087419C" w:rsidRPr="00E72E21">
        <w:rPr>
          <w:rFonts w:asciiTheme="minorHAnsi" w:hAnsiTheme="minorHAnsi" w:cstheme="minorHAnsi"/>
          <w:color w:val="222222"/>
          <w:sz w:val="22"/>
          <w:szCs w:val="22"/>
        </w:rPr>
        <w:t>Annual Report</w:t>
      </w:r>
      <w:r w:rsidRPr="00E72E21">
        <w:rPr>
          <w:rFonts w:asciiTheme="minorHAnsi" w:hAnsiTheme="minorHAnsi" w:cstheme="minorHAnsi"/>
          <w:color w:val="222222"/>
          <w:sz w:val="22"/>
          <w:szCs w:val="22"/>
        </w:rPr>
        <w:t>. Questions about the Annual Report in general can be another topic for future discussion.</w:t>
      </w:r>
      <w:r w:rsidR="00826452" w:rsidRPr="00E72E21">
        <w:rPr>
          <w:rFonts w:asciiTheme="minorHAnsi" w:hAnsiTheme="minorHAnsi" w:cstheme="minorHAnsi"/>
          <w:color w:val="222222"/>
          <w:sz w:val="22"/>
          <w:szCs w:val="22"/>
        </w:rPr>
        <w:t xml:space="preserve"> </w:t>
      </w:r>
      <w:r w:rsidR="0087419C" w:rsidRPr="00E72E21">
        <w:rPr>
          <w:rFonts w:asciiTheme="minorHAnsi" w:hAnsiTheme="minorHAnsi" w:cstheme="minorHAnsi"/>
          <w:color w:val="222222"/>
          <w:sz w:val="22"/>
          <w:szCs w:val="22"/>
        </w:rPr>
        <w:t>Ms. Koehn</w:t>
      </w:r>
      <w:r w:rsidRPr="00E72E21">
        <w:rPr>
          <w:rFonts w:asciiTheme="minorHAnsi" w:hAnsiTheme="minorHAnsi" w:cstheme="minorHAnsi"/>
          <w:color w:val="222222"/>
          <w:sz w:val="22"/>
          <w:szCs w:val="22"/>
        </w:rPr>
        <w:t xml:space="preserve"> referred to an e-mail on the subject that was sent a couple of weeks prior. </w:t>
      </w:r>
      <w:r w:rsidR="00F25AA8" w:rsidRPr="00E72E21">
        <w:rPr>
          <w:rFonts w:asciiTheme="minorHAnsi" w:hAnsiTheme="minorHAnsi" w:cstheme="minorHAnsi"/>
          <w:color w:val="222222"/>
          <w:sz w:val="22"/>
          <w:szCs w:val="22"/>
        </w:rPr>
        <w:t>It will be discussed after the meeting.</w:t>
      </w:r>
      <w:r w:rsidR="00826452" w:rsidRPr="00E72E21">
        <w:rPr>
          <w:rFonts w:asciiTheme="minorHAnsi" w:hAnsiTheme="minorHAnsi" w:cstheme="minorHAnsi"/>
          <w:color w:val="222222"/>
          <w:sz w:val="22"/>
          <w:szCs w:val="22"/>
        </w:rPr>
        <w:t xml:space="preserve"> </w:t>
      </w:r>
    </w:p>
    <w:p w14:paraId="17B615CE" w14:textId="77777777" w:rsidR="0021297B" w:rsidRPr="00E72E21" w:rsidRDefault="0021297B">
      <w:pPr>
        <w:rPr>
          <w:rFonts w:asciiTheme="minorHAnsi" w:hAnsiTheme="minorHAnsi" w:cstheme="minorHAnsi"/>
          <w:color w:val="222222"/>
          <w:sz w:val="22"/>
          <w:szCs w:val="22"/>
        </w:rPr>
      </w:pPr>
    </w:p>
    <w:p w14:paraId="6C9A1AB5" w14:textId="2015F110" w:rsidR="00F25AA8" w:rsidRPr="00E72E21" w:rsidRDefault="00F25AA8" w:rsidP="00E72E21">
      <w:pPr>
        <w:pStyle w:val="ListParagraph"/>
        <w:numPr>
          <w:ilvl w:val="0"/>
          <w:numId w:val="28"/>
        </w:numPr>
        <w:ind w:left="0" w:firstLine="0"/>
        <w:rPr>
          <w:rFonts w:asciiTheme="minorHAnsi" w:hAnsiTheme="minorHAnsi" w:cstheme="minorHAnsi"/>
          <w:b/>
          <w:bCs/>
          <w:color w:val="222222"/>
          <w:sz w:val="22"/>
          <w:szCs w:val="22"/>
        </w:rPr>
      </w:pPr>
      <w:r w:rsidRPr="00E72E21">
        <w:rPr>
          <w:rFonts w:asciiTheme="minorHAnsi" w:hAnsiTheme="minorHAnsi" w:cstheme="minorHAnsi"/>
          <w:b/>
          <w:bCs/>
          <w:color w:val="222222"/>
          <w:sz w:val="22"/>
          <w:szCs w:val="22"/>
        </w:rPr>
        <w:t>SAC Member Recruitment Update</w:t>
      </w:r>
    </w:p>
    <w:p w14:paraId="28BE47D1" w14:textId="77777777" w:rsidR="00911A73" w:rsidRDefault="00911A73" w:rsidP="00D10A50">
      <w:pPr>
        <w:rPr>
          <w:rFonts w:asciiTheme="minorHAnsi" w:hAnsiTheme="minorHAnsi" w:cstheme="minorHAnsi"/>
          <w:color w:val="222222"/>
          <w:sz w:val="22"/>
          <w:szCs w:val="22"/>
        </w:rPr>
      </w:pPr>
    </w:p>
    <w:p w14:paraId="18B3356E" w14:textId="4D858DFB" w:rsidR="00926F7F" w:rsidRPr="00E72E21" w:rsidRDefault="00BD1697">
      <w:pPr>
        <w:rPr>
          <w:rFonts w:asciiTheme="minorHAnsi" w:hAnsiTheme="minorHAnsi" w:cstheme="minorHAnsi"/>
          <w:color w:val="222222"/>
          <w:sz w:val="22"/>
          <w:szCs w:val="22"/>
        </w:rPr>
      </w:pPr>
      <w:r w:rsidRPr="00E72E21">
        <w:rPr>
          <w:rFonts w:asciiTheme="minorHAnsi" w:hAnsiTheme="minorHAnsi" w:cstheme="minorHAnsi"/>
          <w:color w:val="222222"/>
          <w:sz w:val="22"/>
          <w:szCs w:val="22"/>
        </w:rPr>
        <w:t>T</w:t>
      </w:r>
      <w:r w:rsidR="00F25AA8" w:rsidRPr="00E72E21">
        <w:rPr>
          <w:rFonts w:asciiTheme="minorHAnsi" w:hAnsiTheme="minorHAnsi" w:cstheme="minorHAnsi"/>
          <w:color w:val="222222"/>
          <w:sz w:val="22"/>
          <w:szCs w:val="22"/>
        </w:rPr>
        <w:t>he City will send postcards to addresses within 600 feet of the institution</w:t>
      </w:r>
      <w:r w:rsidR="00926F7F" w:rsidRPr="00E72E21">
        <w:rPr>
          <w:rFonts w:asciiTheme="minorHAnsi" w:hAnsiTheme="minorHAnsi" w:cstheme="minorHAnsi"/>
          <w:color w:val="222222"/>
          <w:sz w:val="22"/>
          <w:szCs w:val="22"/>
        </w:rPr>
        <w:t xml:space="preserve"> asking for volunteer</w:t>
      </w:r>
      <w:r w:rsidR="0087419C" w:rsidRPr="00E72E21">
        <w:rPr>
          <w:rFonts w:asciiTheme="minorHAnsi" w:hAnsiTheme="minorHAnsi" w:cstheme="minorHAnsi"/>
          <w:color w:val="222222"/>
          <w:sz w:val="22"/>
          <w:szCs w:val="22"/>
        </w:rPr>
        <w:t>s</w:t>
      </w:r>
      <w:r w:rsidR="00F25AA8" w:rsidRPr="00E72E21">
        <w:rPr>
          <w:rFonts w:asciiTheme="minorHAnsi" w:hAnsiTheme="minorHAnsi" w:cstheme="minorHAnsi"/>
          <w:color w:val="222222"/>
          <w:sz w:val="22"/>
          <w:szCs w:val="22"/>
        </w:rPr>
        <w:t xml:space="preserve">. The city will also be notifying various community </w:t>
      </w:r>
      <w:r w:rsidR="00926F7F" w:rsidRPr="00E72E21">
        <w:rPr>
          <w:rFonts w:asciiTheme="minorHAnsi" w:hAnsiTheme="minorHAnsi" w:cstheme="minorHAnsi"/>
          <w:color w:val="222222"/>
          <w:sz w:val="22"/>
          <w:szCs w:val="22"/>
        </w:rPr>
        <w:t>contact list</w:t>
      </w:r>
      <w:r w:rsidR="00F25AA8" w:rsidRPr="00E72E21">
        <w:rPr>
          <w:rFonts w:asciiTheme="minorHAnsi" w:hAnsiTheme="minorHAnsi" w:cstheme="minorHAnsi"/>
          <w:color w:val="222222"/>
          <w:sz w:val="22"/>
          <w:szCs w:val="22"/>
        </w:rPr>
        <w:t xml:space="preserve">s and </w:t>
      </w:r>
      <w:r w:rsidR="0087419C" w:rsidRPr="00E72E21">
        <w:rPr>
          <w:rFonts w:asciiTheme="minorHAnsi" w:hAnsiTheme="minorHAnsi" w:cstheme="minorHAnsi"/>
          <w:color w:val="222222"/>
          <w:sz w:val="22"/>
          <w:szCs w:val="22"/>
        </w:rPr>
        <w:t xml:space="preserve">working </w:t>
      </w:r>
      <w:r w:rsidR="00F25AA8" w:rsidRPr="00E72E21">
        <w:rPr>
          <w:rFonts w:asciiTheme="minorHAnsi" w:hAnsiTheme="minorHAnsi" w:cstheme="minorHAnsi"/>
          <w:color w:val="222222"/>
          <w:sz w:val="22"/>
          <w:szCs w:val="22"/>
        </w:rPr>
        <w:t>with Sherry</w:t>
      </w:r>
      <w:r w:rsidR="0087419C" w:rsidRPr="00E72E21">
        <w:rPr>
          <w:rFonts w:asciiTheme="minorHAnsi" w:hAnsiTheme="minorHAnsi" w:cstheme="minorHAnsi"/>
          <w:color w:val="222222"/>
          <w:sz w:val="22"/>
          <w:szCs w:val="22"/>
        </w:rPr>
        <w:t xml:space="preserve"> Williams</w:t>
      </w:r>
      <w:r w:rsidR="00F25AA8" w:rsidRPr="00E72E21">
        <w:rPr>
          <w:rFonts w:asciiTheme="minorHAnsi" w:hAnsiTheme="minorHAnsi" w:cstheme="minorHAnsi"/>
          <w:color w:val="222222"/>
          <w:sz w:val="22"/>
          <w:szCs w:val="22"/>
        </w:rPr>
        <w:t xml:space="preserve"> for groups that work with Swedish. The press release will be shared with the Committee to share with their networks.</w:t>
      </w:r>
      <w:r w:rsidR="00926F7F" w:rsidRPr="00E72E21">
        <w:rPr>
          <w:rFonts w:asciiTheme="minorHAnsi" w:hAnsiTheme="minorHAnsi" w:cstheme="minorHAnsi"/>
          <w:color w:val="222222"/>
          <w:sz w:val="22"/>
          <w:szCs w:val="22"/>
        </w:rPr>
        <w:t xml:space="preserve"> The submission period is 30 days. The goal is to appoint new members to round out the current Committee as well as alternates. </w:t>
      </w:r>
      <w:r w:rsidR="00926F7F" w:rsidRPr="00E72E21">
        <w:rPr>
          <w:rFonts w:asciiTheme="minorHAnsi" w:hAnsiTheme="minorHAnsi" w:cstheme="minorHAnsi"/>
          <w:color w:val="222222"/>
          <w:sz w:val="22"/>
          <w:szCs w:val="22"/>
        </w:rPr>
        <w:lastRenderedPageBreak/>
        <w:t xml:space="preserve">New members will be ready to meet in mid-April. </w:t>
      </w:r>
      <w:r w:rsidR="00BC100B" w:rsidRPr="00E72E21">
        <w:rPr>
          <w:rFonts w:asciiTheme="minorHAnsi" w:hAnsiTheme="minorHAnsi" w:cstheme="minorHAnsi"/>
          <w:color w:val="222222"/>
          <w:sz w:val="22"/>
          <w:szCs w:val="22"/>
        </w:rPr>
        <w:t>According to Code, t</w:t>
      </w:r>
      <w:r w:rsidR="00926F7F" w:rsidRPr="00E72E21">
        <w:rPr>
          <w:rFonts w:asciiTheme="minorHAnsi" w:hAnsiTheme="minorHAnsi" w:cstheme="minorHAnsi"/>
          <w:color w:val="222222"/>
          <w:sz w:val="22"/>
          <w:szCs w:val="22"/>
        </w:rPr>
        <w:t xml:space="preserve">he Seattle Department of Neighborhoods’ Director, Andrés Mantilla, </w:t>
      </w:r>
      <w:r w:rsidR="00BC100B" w:rsidRPr="00E72E21">
        <w:rPr>
          <w:rFonts w:asciiTheme="minorHAnsi" w:hAnsiTheme="minorHAnsi" w:cstheme="minorHAnsi"/>
          <w:color w:val="222222"/>
          <w:sz w:val="22"/>
          <w:szCs w:val="22"/>
        </w:rPr>
        <w:t xml:space="preserve">has the authority to </w:t>
      </w:r>
      <w:r w:rsidR="00826452" w:rsidRPr="00E72E21">
        <w:rPr>
          <w:rFonts w:asciiTheme="minorHAnsi" w:hAnsiTheme="minorHAnsi" w:cstheme="minorHAnsi"/>
          <w:color w:val="222222"/>
          <w:sz w:val="22"/>
          <w:szCs w:val="22"/>
        </w:rPr>
        <w:t>appoint</w:t>
      </w:r>
      <w:r w:rsidR="00BC100B" w:rsidRPr="00E72E21">
        <w:rPr>
          <w:rFonts w:asciiTheme="minorHAnsi" w:hAnsiTheme="minorHAnsi" w:cstheme="minorHAnsi"/>
          <w:color w:val="222222"/>
          <w:sz w:val="22"/>
          <w:szCs w:val="22"/>
        </w:rPr>
        <w:t xml:space="preserve"> Committee </w:t>
      </w:r>
      <w:r w:rsidR="00826452" w:rsidRPr="00E72E21">
        <w:rPr>
          <w:rFonts w:asciiTheme="minorHAnsi" w:hAnsiTheme="minorHAnsi" w:cstheme="minorHAnsi"/>
          <w:color w:val="222222"/>
          <w:sz w:val="22"/>
          <w:szCs w:val="22"/>
        </w:rPr>
        <w:t>members.</w:t>
      </w:r>
    </w:p>
    <w:p w14:paraId="6E9C6917" w14:textId="0178826F" w:rsidR="003F2153" w:rsidRPr="00E72E21" w:rsidRDefault="003F2153">
      <w:pPr>
        <w:rPr>
          <w:rFonts w:asciiTheme="minorHAnsi" w:hAnsiTheme="minorHAnsi" w:cstheme="minorHAnsi"/>
          <w:color w:val="222222"/>
          <w:sz w:val="22"/>
          <w:szCs w:val="22"/>
        </w:rPr>
      </w:pPr>
    </w:p>
    <w:p w14:paraId="7E55C20A" w14:textId="02815254" w:rsidR="00F25AA8" w:rsidRPr="00E72E21" w:rsidRDefault="003F2153">
      <w:pPr>
        <w:rPr>
          <w:rFonts w:asciiTheme="minorHAnsi" w:hAnsiTheme="minorHAnsi" w:cstheme="minorHAnsi"/>
          <w:color w:val="222222"/>
          <w:sz w:val="22"/>
          <w:szCs w:val="22"/>
        </w:rPr>
      </w:pPr>
      <w:r w:rsidRPr="00E72E21">
        <w:rPr>
          <w:rFonts w:asciiTheme="minorHAnsi" w:hAnsiTheme="minorHAnsi" w:cstheme="minorHAnsi"/>
          <w:color w:val="222222"/>
          <w:sz w:val="22"/>
          <w:szCs w:val="22"/>
        </w:rPr>
        <w:t>Ms. Sheehan recommended that group talk about how the</w:t>
      </w:r>
      <w:r w:rsidR="00BD1697" w:rsidRPr="00E72E21">
        <w:rPr>
          <w:rFonts w:asciiTheme="minorHAnsi" w:hAnsiTheme="minorHAnsi" w:cstheme="minorHAnsi"/>
          <w:color w:val="222222"/>
          <w:sz w:val="22"/>
          <w:szCs w:val="22"/>
        </w:rPr>
        <w:t xml:space="preserve"> group</w:t>
      </w:r>
      <w:r w:rsidRPr="00E72E21">
        <w:rPr>
          <w:rFonts w:asciiTheme="minorHAnsi" w:hAnsiTheme="minorHAnsi" w:cstheme="minorHAnsi"/>
          <w:color w:val="222222"/>
          <w:sz w:val="22"/>
          <w:szCs w:val="22"/>
        </w:rPr>
        <w:t xml:space="preserve"> </w:t>
      </w:r>
      <w:r w:rsidR="00BD1697" w:rsidRPr="00E72E21">
        <w:rPr>
          <w:rFonts w:asciiTheme="minorHAnsi" w:hAnsiTheme="minorHAnsi" w:cstheme="minorHAnsi"/>
          <w:color w:val="222222"/>
          <w:sz w:val="22"/>
          <w:szCs w:val="22"/>
        </w:rPr>
        <w:t>is</w:t>
      </w:r>
      <w:r w:rsidRPr="00E72E21">
        <w:rPr>
          <w:rFonts w:asciiTheme="minorHAnsi" w:hAnsiTheme="minorHAnsi" w:cstheme="minorHAnsi"/>
          <w:color w:val="222222"/>
          <w:sz w:val="22"/>
          <w:szCs w:val="22"/>
        </w:rPr>
        <w:t xml:space="preserve"> defining the different background</w:t>
      </w:r>
      <w:r w:rsidR="00BD1697" w:rsidRPr="00E72E21">
        <w:rPr>
          <w:rFonts w:asciiTheme="minorHAnsi" w:hAnsiTheme="minorHAnsi" w:cstheme="minorHAnsi"/>
          <w:color w:val="222222"/>
          <w:sz w:val="22"/>
          <w:szCs w:val="22"/>
        </w:rPr>
        <w:t>s</w:t>
      </w:r>
      <w:r w:rsidRPr="00E72E21">
        <w:rPr>
          <w:rFonts w:asciiTheme="minorHAnsi" w:hAnsiTheme="minorHAnsi" w:cstheme="minorHAnsi"/>
          <w:color w:val="222222"/>
          <w:sz w:val="22"/>
          <w:szCs w:val="22"/>
        </w:rPr>
        <w:t xml:space="preserve"> needed</w:t>
      </w:r>
      <w:r w:rsidR="00BD1697" w:rsidRPr="00E72E21">
        <w:rPr>
          <w:rFonts w:asciiTheme="minorHAnsi" w:hAnsiTheme="minorHAnsi" w:cstheme="minorHAnsi"/>
          <w:color w:val="222222"/>
          <w:sz w:val="22"/>
          <w:szCs w:val="22"/>
        </w:rPr>
        <w:t xml:space="preserve"> to round out the Committee and how the definitions have changed.</w:t>
      </w:r>
      <w:r w:rsidR="00844AA7" w:rsidRPr="00E72E21">
        <w:rPr>
          <w:rFonts w:asciiTheme="minorHAnsi" w:hAnsiTheme="minorHAnsi" w:cstheme="minorHAnsi"/>
          <w:color w:val="222222"/>
          <w:sz w:val="22"/>
          <w:szCs w:val="22"/>
        </w:rPr>
        <w:t xml:space="preserve"> We are not looking at a ‘mirror’ or ‘demographics but a person’s skills and background.</w:t>
      </w:r>
      <w:r w:rsidR="00826452" w:rsidRPr="00E72E21">
        <w:rPr>
          <w:rFonts w:asciiTheme="minorHAnsi" w:hAnsiTheme="minorHAnsi" w:cstheme="minorHAnsi"/>
          <w:color w:val="222222"/>
          <w:sz w:val="22"/>
          <w:szCs w:val="22"/>
        </w:rPr>
        <w:t xml:space="preserve"> </w:t>
      </w:r>
      <w:r w:rsidR="00844AA7" w:rsidRPr="00E72E21">
        <w:rPr>
          <w:rFonts w:asciiTheme="minorHAnsi" w:hAnsiTheme="minorHAnsi" w:cstheme="minorHAnsi"/>
          <w:color w:val="222222"/>
          <w:sz w:val="22"/>
          <w:szCs w:val="22"/>
        </w:rPr>
        <w:t xml:space="preserve">Mr. Denney suggested that the committee reach out to new members to introduce themselves and to answer questions. </w:t>
      </w:r>
    </w:p>
    <w:p w14:paraId="55DD12D4" w14:textId="1D283871" w:rsidR="00FD55A3" w:rsidRPr="00E72E21" w:rsidRDefault="00FD55A3">
      <w:pPr>
        <w:rPr>
          <w:rFonts w:asciiTheme="minorHAnsi" w:hAnsiTheme="minorHAnsi" w:cstheme="minorHAnsi"/>
          <w:color w:val="222222"/>
          <w:sz w:val="22"/>
          <w:szCs w:val="22"/>
        </w:rPr>
      </w:pPr>
    </w:p>
    <w:p w14:paraId="2B0A1055" w14:textId="5082E905" w:rsidR="00FD55A3" w:rsidRPr="00E72E21" w:rsidRDefault="00FD55A3">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A recommendation was made to consider an applicant’s history with the institution – someone who has a long ongoing history of the neighborhood. This may be as important as architecture or neighborhood planning, so you don’t lose the link of what’s been happening over time. </w:t>
      </w:r>
    </w:p>
    <w:p w14:paraId="68B4FCAB" w14:textId="024E1A46" w:rsidR="00844AA7" w:rsidRPr="00E72E21" w:rsidRDefault="00844AA7">
      <w:pPr>
        <w:rPr>
          <w:rFonts w:asciiTheme="minorHAnsi" w:hAnsiTheme="minorHAnsi" w:cstheme="minorHAnsi"/>
          <w:color w:val="222222"/>
          <w:sz w:val="22"/>
          <w:szCs w:val="22"/>
        </w:rPr>
      </w:pPr>
    </w:p>
    <w:p w14:paraId="113969F9" w14:textId="52856983" w:rsidR="0062367E" w:rsidRPr="00E72E21" w:rsidRDefault="0062367E" w:rsidP="00E72E21">
      <w:pPr>
        <w:pStyle w:val="ListParagraph"/>
        <w:numPr>
          <w:ilvl w:val="0"/>
          <w:numId w:val="28"/>
        </w:numPr>
        <w:ind w:left="0" w:firstLine="0"/>
        <w:rPr>
          <w:rFonts w:asciiTheme="minorHAnsi" w:hAnsiTheme="minorHAnsi" w:cstheme="minorHAnsi"/>
          <w:b/>
          <w:bCs/>
          <w:color w:val="222222"/>
          <w:sz w:val="22"/>
          <w:szCs w:val="22"/>
        </w:rPr>
      </w:pPr>
      <w:r w:rsidRPr="00E72E21">
        <w:rPr>
          <w:rFonts w:asciiTheme="minorHAnsi" w:hAnsiTheme="minorHAnsi" w:cstheme="minorHAnsi"/>
          <w:b/>
          <w:bCs/>
          <w:color w:val="222222"/>
          <w:sz w:val="22"/>
          <w:szCs w:val="22"/>
        </w:rPr>
        <w:t>Public Comment</w:t>
      </w:r>
    </w:p>
    <w:p w14:paraId="6A0127C8" w14:textId="4960121A" w:rsidR="0062367E" w:rsidRPr="00E72E21" w:rsidRDefault="0062367E">
      <w:pPr>
        <w:rPr>
          <w:rFonts w:asciiTheme="minorHAnsi" w:hAnsiTheme="minorHAnsi" w:cstheme="minorHAnsi"/>
          <w:color w:val="222222"/>
          <w:sz w:val="22"/>
          <w:szCs w:val="22"/>
        </w:rPr>
      </w:pPr>
    </w:p>
    <w:p w14:paraId="05A33F3F" w14:textId="632D97BC" w:rsidR="0062367E" w:rsidRPr="00E72E21" w:rsidRDefault="0062367E">
      <w:pPr>
        <w:rPr>
          <w:rFonts w:asciiTheme="minorHAnsi" w:hAnsiTheme="minorHAnsi" w:cstheme="minorHAnsi"/>
          <w:color w:val="222222"/>
          <w:sz w:val="22"/>
          <w:szCs w:val="22"/>
        </w:rPr>
      </w:pPr>
      <w:r w:rsidRPr="00E72E21">
        <w:rPr>
          <w:rFonts w:asciiTheme="minorHAnsi" w:hAnsiTheme="minorHAnsi" w:cstheme="minorHAnsi"/>
          <w:color w:val="222222"/>
          <w:sz w:val="22"/>
          <w:szCs w:val="22"/>
        </w:rPr>
        <w:t>Mr. Kliewer opened the discussion for public comment.</w:t>
      </w:r>
    </w:p>
    <w:p w14:paraId="6AF94F26" w14:textId="795E51F9" w:rsidR="0062367E" w:rsidRPr="00E72E21" w:rsidRDefault="0062367E">
      <w:pPr>
        <w:rPr>
          <w:rFonts w:asciiTheme="minorHAnsi" w:hAnsiTheme="minorHAnsi" w:cstheme="minorHAnsi"/>
          <w:color w:val="222222"/>
          <w:sz w:val="22"/>
          <w:szCs w:val="22"/>
        </w:rPr>
      </w:pPr>
    </w:p>
    <w:p w14:paraId="58D939E3" w14:textId="2BCC5C23" w:rsidR="0062367E" w:rsidRPr="00E72E21" w:rsidRDefault="0062367E">
      <w:pPr>
        <w:autoSpaceDE w:val="0"/>
        <w:autoSpaceDN w:val="0"/>
        <w:adjustRightInd w:val="0"/>
        <w:rPr>
          <w:rFonts w:asciiTheme="minorHAnsi" w:hAnsiTheme="minorHAnsi" w:cstheme="minorHAnsi"/>
          <w:sz w:val="22"/>
          <w:szCs w:val="22"/>
        </w:rPr>
      </w:pPr>
      <w:r w:rsidRPr="00E72E21">
        <w:rPr>
          <w:rFonts w:asciiTheme="minorHAnsi" w:hAnsiTheme="minorHAnsi" w:cstheme="minorHAnsi"/>
          <w:i/>
          <w:sz w:val="22"/>
          <w:szCs w:val="22"/>
          <w:u w:val="single"/>
        </w:rPr>
        <w:t>(Editor’s Note: The comment(s) shown below are summaries of statements provided. They are not transcriptions and have been shortened and edited to include the major points raised. Full comments are retained in the files in voice recording (.mp3) form)</w:t>
      </w:r>
    </w:p>
    <w:p w14:paraId="3B39D572" w14:textId="77777777" w:rsidR="0062367E" w:rsidRPr="00E72E21" w:rsidRDefault="0062367E">
      <w:pPr>
        <w:rPr>
          <w:rFonts w:asciiTheme="minorHAnsi" w:hAnsiTheme="minorHAnsi" w:cstheme="minorHAnsi"/>
          <w:color w:val="222222"/>
          <w:sz w:val="22"/>
          <w:szCs w:val="22"/>
        </w:rPr>
      </w:pPr>
    </w:p>
    <w:p w14:paraId="37A07DC9" w14:textId="28EAD593" w:rsidR="0062367E" w:rsidRPr="00E72E21" w:rsidRDefault="0062367E">
      <w:pPr>
        <w:rPr>
          <w:rFonts w:asciiTheme="minorHAnsi" w:hAnsiTheme="minorHAnsi" w:cstheme="minorHAnsi"/>
          <w:color w:val="222222"/>
          <w:sz w:val="22"/>
          <w:szCs w:val="22"/>
        </w:rPr>
      </w:pPr>
      <w:r w:rsidRPr="00E72E21">
        <w:rPr>
          <w:rFonts w:asciiTheme="minorHAnsi" w:hAnsiTheme="minorHAnsi" w:cstheme="minorHAnsi"/>
          <w:b/>
          <w:bCs/>
          <w:color w:val="222222"/>
          <w:sz w:val="22"/>
          <w:szCs w:val="22"/>
        </w:rPr>
        <w:t>Comments from Mary Pat</w:t>
      </w:r>
      <w:r w:rsidR="00A4062D" w:rsidRPr="00E72E21">
        <w:rPr>
          <w:rFonts w:asciiTheme="minorHAnsi" w:hAnsiTheme="minorHAnsi" w:cstheme="minorHAnsi"/>
          <w:b/>
          <w:bCs/>
          <w:color w:val="222222"/>
          <w:sz w:val="22"/>
          <w:szCs w:val="22"/>
        </w:rPr>
        <w:t xml:space="preserve"> DiLeva</w:t>
      </w:r>
      <w:r w:rsidRPr="00E72E21">
        <w:rPr>
          <w:rFonts w:asciiTheme="minorHAnsi" w:hAnsiTheme="minorHAnsi" w:cstheme="minorHAnsi"/>
          <w:b/>
          <w:bCs/>
          <w:color w:val="222222"/>
          <w:sz w:val="22"/>
          <w:szCs w:val="22"/>
        </w:rPr>
        <w:t xml:space="preserve">: </w:t>
      </w:r>
      <w:r w:rsidRPr="00E72E21">
        <w:rPr>
          <w:rFonts w:asciiTheme="minorHAnsi" w:hAnsiTheme="minorHAnsi" w:cstheme="minorHAnsi"/>
          <w:color w:val="222222"/>
          <w:sz w:val="22"/>
          <w:szCs w:val="22"/>
        </w:rPr>
        <w:t xml:space="preserve">Ms. </w:t>
      </w:r>
      <w:r w:rsidR="00A4062D" w:rsidRPr="00E72E21">
        <w:rPr>
          <w:rFonts w:asciiTheme="minorHAnsi" w:hAnsiTheme="minorHAnsi" w:cstheme="minorHAnsi"/>
          <w:color w:val="222222"/>
          <w:sz w:val="22"/>
          <w:szCs w:val="22"/>
        </w:rPr>
        <w:t>DiLeva</w:t>
      </w:r>
      <w:r w:rsidRPr="00E72E21">
        <w:rPr>
          <w:rFonts w:asciiTheme="minorHAnsi" w:hAnsiTheme="minorHAnsi" w:cstheme="minorHAnsi"/>
          <w:color w:val="222222"/>
          <w:sz w:val="22"/>
          <w:szCs w:val="22"/>
        </w:rPr>
        <w:t xml:space="preserve"> had talked </w:t>
      </w:r>
      <w:r w:rsidR="00F529ED" w:rsidRPr="00E72E21">
        <w:rPr>
          <w:rFonts w:asciiTheme="minorHAnsi" w:hAnsiTheme="minorHAnsi" w:cstheme="minorHAnsi"/>
          <w:color w:val="222222"/>
          <w:sz w:val="22"/>
          <w:szCs w:val="22"/>
        </w:rPr>
        <w:t>to a lot</w:t>
      </w:r>
      <w:r w:rsidRPr="00E72E21">
        <w:rPr>
          <w:rFonts w:asciiTheme="minorHAnsi" w:hAnsiTheme="minorHAnsi" w:cstheme="minorHAnsi"/>
          <w:color w:val="222222"/>
          <w:sz w:val="22"/>
          <w:szCs w:val="22"/>
        </w:rPr>
        <w:t xml:space="preserve"> of the people who used to come to the Committee meetings. She stated that </w:t>
      </w:r>
      <w:r w:rsidR="00F529ED" w:rsidRPr="00E72E21">
        <w:rPr>
          <w:rFonts w:asciiTheme="minorHAnsi" w:hAnsiTheme="minorHAnsi" w:cstheme="minorHAnsi"/>
          <w:color w:val="222222"/>
          <w:sz w:val="22"/>
          <w:szCs w:val="22"/>
        </w:rPr>
        <w:t xml:space="preserve">after extended periods of time, </w:t>
      </w:r>
      <w:r w:rsidRPr="00E72E21">
        <w:rPr>
          <w:rFonts w:asciiTheme="minorHAnsi" w:hAnsiTheme="minorHAnsi" w:cstheme="minorHAnsi"/>
          <w:color w:val="222222"/>
          <w:sz w:val="22"/>
          <w:szCs w:val="22"/>
        </w:rPr>
        <w:t>they were put-off</w:t>
      </w:r>
      <w:r w:rsidR="00F529ED" w:rsidRPr="00E72E21">
        <w:rPr>
          <w:rFonts w:asciiTheme="minorHAnsi" w:hAnsiTheme="minorHAnsi" w:cstheme="minorHAnsi"/>
          <w:color w:val="222222"/>
          <w:sz w:val="22"/>
          <w:szCs w:val="22"/>
        </w:rPr>
        <w:t xml:space="preserve"> </w:t>
      </w:r>
      <w:r w:rsidRPr="00E72E21">
        <w:rPr>
          <w:rFonts w:asciiTheme="minorHAnsi" w:hAnsiTheme="minorHAnsi" w:cstheme="minorHAnsi"/>
          <w:color w:val="222222"/>
          <w:sz w:val="22"/>
          <w:szCs w:val="22"/>
        </w:rPr>
        <w:t>by feeling ignored. There</w:t>
      </w:r>
      <w:r w:rsidR="00F529ED" w:rsidRPr="00E72E21">
        <w:rPr>
          <w:rFonts w:asciiTheme="minorHAnsi" w:hAnsiTheme="minorHAnsi" w:cstheme="minorHAnsi"/>
          <w:color w:val="222222"/>
          <w:sz w:val="22"/>
          <w:szCs w:val="22"/>
        </w:rPr>
        <w:t xml:space="preserve"> still</w:t>
      </w:r>
      <w:r w:rsidRPr="00E72E21">
        <w:rPr>
          <w:rFonts w:asciiTheme="minorHAnsi" w:hAnsiTheme="minorHAnsi" w:cstheme="minorHAnsi"/>
          <w:color w:val="222222"/>
          <w:sz w:val="22"/>
          <w:szCs w:val="22"/>
        </w:rPr>
        <w:t xml:space="preserve"> is a lot of </w:t>
      </w:r>
      <w:r w:rsidR="00F529ED" w:rsidRPr="00E72E21">
        <w:rPr>
          <w:rFonts w:asciiTheme="minorHAnsi" w:hAnsiTheme="minorHAnsi" w:cstheme="minorHAnsi"/>
          <w:color w:val="222222"/>
          <w:sz w:val="22"/>
          <w:szCs w:val="22"/>
        </w:rPr>
        <w:t>bad blood</w:t>
      </w:r>
      <w:r w:rsidR="005B7CA3" w:rsidRPr="00E72E21">
        <w:rPr>
          <w:rFonts w:asciiTheme="minorHAnsi" w:hAnsiTheme="minorHAnsi" w:cstheme="minorHAnsi"/>
          <w:color w:val="222222"/>
          <w:sz w:val="22"/>
          <w:szCs w:val="22"/>
        </w:rPr>
        <w:t>,</w:t>
      </w:r>
      <w:r w:rsidR="00F529ED" w:rsidRPr="00E72E21">
        <w:rPr>
          <w:rFonts w:asciiTheme="minorHAnsi" w:hAnsiTheme="minorHAnsi" w:cstheme="minorHAnsi"/>
          <w:color w:val="222222"/>
          <w:sz w:val="22"/>
          <w:szCs w:val="22"/>
        </w:rPr>
        <w:t xml:space="preserve"> and the current labor issue </w:t>
      </w:r>
      <w:r w:rsidR="005B7CA3" w:rsidRPr="00E72E21">
        <w:rPr>
          <w:rFonts w:asciiTheme="minorHAnsi" w:hAnsiTheme="minorHAnsi" w:cstheme="minorHAnsi"/>
          <w:color w:val="222222"/>
          <w:sz w:val="22"/>
          <w:szCs w:val="22"/>
        </w:rPr>
        <w:t>is</w:t>
      </w:r>
      <w:r w:rsidR="00F529ED" w:rsidRPr="00E72E21">
        <w:rPr>
          <w:rFonts w:asciiTheme="minorHAnsi" w:hAnsiTheme="minorHAnsi" w:cstheme="minorHAnsi"/>
          <w:color w:val="222222"/>
          <w:sz w:val="22"/>
          <w:szCs w:val="22"/>
        </w:rPr>
        <w:t xml:space="preserve"> not in </w:t>
      </w:r>
      <w:r w:rsidR="005B7CA3" w:rsidRPr="00E72E21">
        <w:rPr>
          <w:rFonts w:asciiTheme="minorHAnsi" w:hAnsiTheme="minorHAnsi" w:cstheme="minorHAnsi"/>
          <w:color w:val="222222"/>
          <w:sz w:val="22"/>
          <w:szCs w:val="22"/>
        </w:rPr>
        <w:t>the Hospital’s</w:t>
      </w:r>
      <w:r w:rsidR="00F529ED" w:rsidRPr="00E72E21">
        <w:rPr>
          <w:rFonts w:asciiTheme="minorHAnsi" w:hAnsiTheme="minorHAnsi" w:cstheme="minorHAnsi"/>
          <w:color w:val="222222"/>
          <w:sz w:val="22"/>
          <w:szCs w:val="22"/>
        </w:rPr>
        <w:t xml:space="preserve"> favor either. </w:t>
      </w:r>
      <w:r w:rsidR="00A4062D" w:rsidRPr="00E72E21">
        <w:rPr>
          <w:rFonts w:asciiTheme="minorHAnsi" w:hAnsiTheme="minorHAnsi" w:cstheme="minorHAnsi"/>
          <w:color w:val="222222"/>
          <w:sz w:val="22"/>
          <w:szCs w:val="22"/>
        </w:rPr>
        <w:t xml:space="preserve">Ms. DiLeva </w:t>
      </w:r>
      <w:r w:rsidR="00F529ED" w:rsidRPr="00E72E21">
        <w:rPr>
          <w:rFonts w:asciiTheme="minorHAnsi" w:hAnsiTheme="minorHAnsi" w:cstheme="minorHAnsi"/>
          <w:color w:val="222222"/>
          <w:sz w:val="22"/>
          <w:szCs w:val="22"/>
        </w:rPr>
        <w:t>notices</w:t>
      </w:r>
      <w:r w:rsidR="005B7CA3" w:rsidRPr="00E72E21">
        <w:rPr>
          <w:rFonts w:asciiTheme="minorHAnsi" w:hAnsiTheme="minorHAnsi" w:cstheme="minorHAnsi"/>
          <w:color w:val="222222"/>
          <w:sz w:val="22"/>
          <w:szCs w:val="22"/>
        </w:rPr>
        <w:t xml:space="preserve"> that new people </w:t>
      </w:r>
      <w:r w:rsidR="00D66A18" w:rsidRPr="00E72E21">
        <w:rPr>
          <w:rFonts w:asciiTheme="minorHAnsi" w:hAnsiTheme="minorHAnsi" w:cstheme="minorHAnsi"/>
          <w:color w:val="222222"/>
          <w:sz w:val="22"/>
          <w:szCs w:val="22"/>
        </w:rPr>
        <w:t>appe</w:t>
      </w:r>
      <w:r w:rsidR="00B61044" w:rsidRPr="00E72E21">
        <w:rPr>
          <w:rFonts w:asciiTheme="minorHAnsi" w:hAnsiTheme="minorHAnsi" w:cstheme="minorHAnsi"/>
          <w:color w:val="222222"/>
          <w:sz w:val="22"/>
          <w:szCs w:val="22"/>
        </w:rPr>
        <w:t>ar</w:t>
      </w:r>
      <w:r w:rsidR="005B7CA3" w:rsidRPr="00E72E21">
        <w:rPr>
          <w:rFonts w:asciiTheme="minorHAnsi" w:hAnsiTheme="minorHAnsi" w:cstheme="minorHAnsi"/>
          <w:color w:val="222222"/>
          <w:sz w:val="22"/>
          <w:szCs w:val="22"/>
        </w:rPr>
        <w:t xml:space="preserve"> not</w:t>
      </w:r>
      <w:r w:rsidR="00B61044" w:rsidRPr="00E72E21">
        <w:rPr>
          <w:rFonts w:asciiTheme="minorHAnsi" w:hAnsiTheme="minorHAnsi" w:cstheme="minorHAnsi"/>
          <w:color w:val="222222"/>
          <w:sz w:val="22"/>
          <w:szCs w:val="22"/>
        </w:rPr>
        <w:t xml:space="preserve"> to be</w:t>
      </w:r>
      <w:r w:rsidR="005B7CA3" w:rsidRPr="00E72E21">
        <w:rPr>
          <w:rFonts w:asciiTheme="minorHAnsi" w:hAnsiTheme="minorHAnsi" w:cstheme="minorHAnsi"/>
          <w:color w:val="222222"/>
          <w:sz w:val="22"/>
          <w:szCs w:val="22"/>
        </w:rPr>
        <w:t xml:space="preserve"> engaged, and the </w:t>
      </w:r>
      <w:r w:rsidR="00D66A18" w:rsidRPr="00E72E21">
        <w:rPr>
          <w:rFonts w:asciiTheme="minorHAnsi" w:hAnsiTheme="minorHAnsi" w:cstheme="minorHAnsi"/>
          <w:color w:val="222222"/>
          <w:sz w:val="22"/>
          <w:szCs w:val="22"/>
        </w:rPr>
        <w:t>economically advantaged</w:t>
      </w:r>
      <w:r w:rsidR="005B7CA3" w:rsidRPr="00E72E21">
        <w:rPr>
          <w:rFonts w:asciiTheme="minorHAnsi" w:hAnsiTheme="minorHAnsi" w:cstheme="minorHAnsi"/>
          <w:color w:val="222222"/>
          <w:sz w:val="22"/>
          <w:szCs w:val="22"/>
        </w:rPr>
        <w:t xml:space="preserve"> </w:t>
      </w:r>
      <w:r w:rsidR="00B61044" w:rsidRPr="00E72E21">
        <w:rPr>
          <w:rFonts w:asciiTheme="minorHAnsi" w:hAnsiTheme="minorHAnsi" w:cstheme="minorHAnsi"/>
          <w:color w:val="222222"/>
          <w:sz w:val="22"/>
          <w:szCs w:val="22"/>
        </w:rPr>
        <w:t xml:space="preserve">population </w:t>
      </w:r>
      <w:r w:rsidR="005B7CA3" w:rsidRPr="00E72E21">
        <w:rPr>
          <w:rFonts w:asciiTheme="minorHAnsi" w:hAnsiTheme="minorHAnsi" w:cstheme="minorHAnsi"/>
          <w:color w:val="222222"/>
          <w:sz w:val="22"/>
          <w:szCs w:val="22"/>
        </w:rPr>
        <w:t>show</w:t>
      </w:r>
      <w:r w:rsidR="00B61044" w:rsidRPr="00E72E21">
        <w:rPr>
          <w:rFonts w:asciiTheme="minorHAnsi" w:hAnsiTheme="minorHAnsi" w:cstheme="minorHAnsi"/>
          <w:color w:val="222222"/>
          <w:sz w:val="22"/>
          <w:szCs w:val="22"/>
        </w:rPr>
        <w:t>s</w:t>
      </w:r>
      <w:r w:rsidR="005B7CA3" w:rsidRPr="00E72E21">
        <w:rPr>
          <w:rFonts w:asciiTheme="minorHAnsi" w:hAnsiTheme="minorHAnsi" w:cstheme="minorHAnsi"/>
          <w:color w:val="222222"/>
          <w:sz w:val="22"/>
          <w:szCs w:val="22"/>
        </w:rPr>
        <w:t xml:space="preserve"> no interest. The neighborhood has changed in the last seven years or so. </w:t>
      </w:r>
    </w:p>
    <w:p w14:paraId="464CAD73" w14:textId="2FA2491D" w:rsidR="0062367E" w:rsidRPr="00E72E21" w:rsidRDefault="0062367E">
      <w:pPr>
        <w:rPr>
          <w:rFonts w:asciiTheme="minorHAnsi" w:hAnsiTheme="minorHAnsi" w:cstheme="minorHAnsi"/>
          <w:color w:val="222222"/>
          <w:sz w:val="22"/>
          <w:szCs w:val="22"/>
        </w:rPr>
      </w:pPr>
    </w:p>
    <w:p w14:paraId="189B0205" w14:textId="54102BFD" w:rsidR="00B61044" w:rsidRPr="00E72E21" w:rsidRDefault="005B7CA3">
      <w:pPr>
        <w:rPr>
          <w:rFonts w:asciiTheme="minorHAnsi" w:hAnsiTheme="minorHAnsi" w:cstheme="minorHAnsi"/>
          <w:color w:val="222222"/>
          <w:sz w:val="22"/>
          <w:szCs w:val="22"/>
        </w:rPr>
      </w:pPr>
      <w:r w:rsidRPr="00E72E21">
        <w:rPr>
          <w:rFonts w:asciiTheme="minorHAnsi" w:hAnsiTheme="minorHAnsi" w:cstheme="minorHAnsi"/>
          <w:b/>
          <w:bCs/>
          <w:color w:val="222222"/>
          <w:sz w:val="22"/>
          <w:szCs w:val="22"/>
        </w:rPr>
        <w:t xml:space="preserve">Comments from Mr. Bob </w:t>
      </w:r>
      <w:r w:rsidR="00A4062D" w:rsidRPr="00E72E21">
        <w:rPr>
          <w:rFonts w:asciiTheme="minorHAnsi" w:hAnsiTheme="minorHAnsi" w:cstheme="minorHAnsi"/>
          <w:b/>
          <w:bCs/>
          <w:color w:val="222222"/>
          <w:sz w:val="22"/>
          <w:szCs w:val="22"/>
        </w:rPr>
        <w:t xml:space="preserve">Cooper: </w:t>
      </w:r>
      <w:r w:rsidRPr="00E72E21">
        <w:rPr>
          <w:rFonts w:asciiTheme="minorHAnsi" w:hAnsiTheme="minorHAnsi" w:cstheme="minorHAnsi"/>
          <w:color w:val="222222"/>
          <w:sz w:val="22"/>
          <w:szCs w:val="22"/>
        </w:rPr>
        <w:t xml:space="preserve">Mr. </w:t>
      </w:r>
      <w:r w:rsidR="00A4062D" w:rsidRPr="00E72E21">
        <w:rPr>
          <w:rFonts w:asciiTheme="minorHAnsi" w:hAnsiTheme="minorHAnsi" w:cstheme="minorHAnsi"/>
          <w:color w:val="222222"/>
          <w:sz w:val="22"/>
          <w:szCs w:val="22"/>
        </w:rPr>
        <w:t>Cooper</w:t>
      </w:r>
      <w:r w:rsidRPr="00E72E21">
        <w:rPr>
          <w:rFonts w:asciiTheme="minorHAnsi" w:hAnsiTheme="minorHAnsi" w:cstheme="minorHAnsi"/>
          <w:color w:val="222222"/>
          <w:sz w:val="22"/>
          <w:szCs w:val="22"/>
        </w:rPr>
        <w:t xml:space="preserve"> agreed that it would be nice to have </w:t>
      </w:r>
      <w:r w:rsidR="00D66A18" w:rsidRPr="00E72E21">
        <w:rPr>
          <w:rFonts w:asciiTheme="minorHAnsi" w:hAnsiTheme="minorHAnsi" w:cstheme="minorHAnsi"/>
          <w:color w:val="222222"/>
          <w:sz w:val="22"/>
          <w:szCs w:val="22"/>
        </w:rPr>
        <w:t xml:space="preserve">a </w:t>
      </w:r>
      <w:r w:rsidRPr="00E72E21">
        <w:rPr>
          <w:rFonts w:asciiTheme="minorHAnsi" w:hAnsiTheme="minorHAnsi" w:cstheme="minorHAnsi"/>
          <w:color w:val="222222"/>
          <w:sz w:val="22"/>
          <w:szCs w:val="22"/>
        </w:rPr>
        <w:t>general community meeting</w:t>
      </w:r>
      <w:r w:rsidR="00D66A18" w:rsidRPr="00E72E21">
        <w:rPr>
          <w:rFonts w:asciiTheme="minorHAnsi" w:hAnsiTheme="minorHAnsi" w:cstheme="minorHAnsi"/>
          <w:color w:val="222222"/>
          <w:sz w:val="22"/>
          <w:szCs w:val="22"/>
        </w:rPr>
        <w:t xml:space="preserve"> every other month as</w:t>
      </w:r>
      <w:r w:rsidRPr="00E72E21">
        <w:rPr>
          <w:rFonts w:asciiTheme="minorHAnsi" w:hAnsiTheme="minorHAnsi" w:cstheme="minorHAnsi"/>
          <w:color w:val="222222"/>
          <w:sz w:val="22"/>
          <w:szCs w:val="22"/>
        </w:rPr>
        <w:t xml:space="preserve"> opposed to the official SAC meetings. </w:t>
      </w:r>
      <w:r w:rsidR="00D66A18" w:rsidRPr="00E72E21">
        <w:rPr>
          <w:rFonts w:asciiTheme="minorHAnsi" w:hAnsiTheme="minorHAnsi" w:cstheme="minorHAnsi"/>
          <w:color w:val="222222"/>
          <w:sz w:val="22"/>
          <w:szCs w:val="22"/>
        </w:rPr>
        <w:t xml:space="preserve">He would like the City to use their </w:t>
      </w:r>
      <w:r w:rsidR="00B61044" w:rsidRPr="00E72E21">
        <w:rPr>
          <w:rFonts w:asciiTheme="minorHAnsi" w:hAnsiTheme="minorHAnsi" w:cstheme="minorHAnsi"/>
          <w:color w:val="222222"/>
          <w:sz w:val="22"/>
          <w:szCs w:val="22"/>
        </w:rPr>
        <w:t xml:space="preserve">contact </w:t>
      </w:r>
      <w:r w:rsidR="00D66A18" w:rsidRPr="00E72E21">
        <w:rPr>
          <w:rFonts w:asciiTheme="minorHAnsi" w:hAnsiTheme="minorHAnsi" w:cstheme="minorHAnsi"/>
          <w:color w:val="222222"/>
          <w:sz w:val="22"/>
          <w:szCs w:val="22"/>
        </w:rPr>
        <w:t xml:space="preserve">list to get the word out even though it is a different kind of meeting. </w:t>
      </w:r>
      <w:r w:rsidRPr="00E72E21">
        <w:rPr>
          <w:rFonts w:asciiTheme="minorHAnsi" w:hAnsiTheme="minorHAnsi" w:cstheme="minorHAnsi"/>
          <w:color w:val="222222"/>
          <w:sz w:val="22"/>
          <w:szCs w:val="22"/>
        </w:rPr>
        <w:t xml:space="preserve">Mr. </w:t>
      </w:r>
      <w:r w:rsidR="00A4062D" w:rsidRPr="00E72E21">
        <w:rPr>
          <w:rFonts w:asciiTheme="minorHAnsi" w:hAnsiTheme="minorHAnsi" w:cstheme="minorHAnsi"/>
          <w:color w:val="222222"/>
          <w:sz w:val="22"/>
          <w:szCs w:val="22"/>
        </w:rPr>
        <w:t>Cooper</w:t>
      </w:r>
      <w:r w:rsidRPr="00E72E21">
        <w:rPr>
          <w:rFonts w:asciiTheme="minorHAnsi" w:hAnsiTheme="minorHAnsi" w:cstheme="minorHAnsi"/>
          <w:color w:val="222222"/>
          <w:sz w:val="22"/>
          <w:szCs w:val="22"/>
        </w:rPr>
        <w:t xml:space="preserve"> mentioned </w:t>
      </w:r>
      <w:r w:rsidR="00D66A18" w:rsidRPr="00E72E21">
        <w:rPr>
          <w:rFonts w:asciiTheme="minorHAnsi" w:hAnsiTheme="minorHAnsi" w:cstheme="minorHAnsi"/>
          <w:color w:val="222222"/>
          <w:sz w:val="22"/>
          <w:szCs w:val="22"/>
        </w:rPr>
        <w:t>it felt as if the</w:t>
      </w:r>
      <w:r w:rsidR="00B61044" w:rsidRPr="00E72E21">
        <w:rPr>
          <w:rFonts w:asciiTheme="minorHAnsi" w:hAnsiTheme="minorHAnsi" w:cstheme="minorHAnsi"/>
          <w:color w:val="222222"/>
          <w:sz w:val="22"/>
          <w:szCs w:val="22"/>
        </w:rPr>
        <w:t xml:space="preserve"> </w:t>
      </w:r>
      <w:r w:rsidR="00826452" w:rsidRPr="00E72E21">
        <w:rPr>
          <w:rFonts w:asciiTheme="minorHAnsi" w:hAnsiTheme="minorHAnsi" w:cstheme="minorHAnsi"/>
          <w:color w:val="222222"/>
          <w:sz w:val="22"/>
          <w:szCs w:val="22"/>
        </w:rPr>
        <w:t xml:space="preserve">Annual </w:t>
      </w:r>
      <w:r w:rsidR="00B61044" w:rsidRPr="00E72E21">
        <w:rPr>
          <w:rFonts w:asciiTheme="minorHAnsi" w:hAnsiTheme="minorHAnsi" w:cstheme="minorHAnsi"/>
          <w:color w:val="222222"/>
          <w:sz w:val="22"/>
          <w:szCs w:val="22"/>
        </w:rPr>
        <w:t>Report hides the football</w:t>
      </w:r>
      <w:r w:rsidR="00D66A18" w:rsidRPr="00E72E21">
        <w:rPr>
          <w:rFonts w:asciiTheme="minorHAnsi" w:hAnsiTheme="minorHAnsi" w:cstheme="minorHAnsi"/>
          <w:color w:val="222222"/>
          <w:sz w:val="22"/>
          <w:szCs w:val="22"/>
        </w:rPr>
        <w:t xml:space="preserve"> every year and a half. He </w:t>
      </w:r>
      <w:r w:rsidR="00B61044" w:rsidRPr="00E72E21">
        <w:rPr>
          <w:rFonts w:asciiTheme="minorHAnsi" w:hAnsiTheme="minorHAnsi" w:cstheme="minorHAnsi"/>
          <w:color w:val="222222"/>
          <w:sz w:val="22"/>
          <w:szCs w:val="22"/>
        </w:rPr>
        <w:t xml:space="preserve">voiced concern that the Committee apparently did not have a chance to comment on the </w:t>
      </w:r>
      <w:r w:rsidR="00826452" w:rsidRPr="00E72E21">
        <w:rPr>
          <w:rFonts w:asciiTheme="minorHAnsi" w:hAnsiTheme="minorHAnsi" w:cstheme="minorHAnsi"/>
          <w:color w:val="222222"/>
          <w:sz w:val="22"/>
          <w:szCs w:val="22"/>
        </w:rPr>
        <w:t xml:space="preserve">18th Avenue Medical Office Building </w:t>
      </w:r>
      <w:r w:rsidR="00B61044" w:rsidRPr="00E72E21">
        <w:rPr>
          <w:rFonts w:asciiTheme="minorHAnsi" w:hAnsiTheme="minorHAnsi" w:cstheme="minorHAnsi"/>
          <w:color w:val="222222"/>
          <w:sz w:val="22"/>
          <w:szCs w:val="22"/>
        </w:rPr>
        <w:t xml:space="preserve">even though it is close to approval. He </w:t>
      </w:r>
      <w:r w:rsidR="00D66A18" w:rsidRPr="00E72E21">
        <w:rPr>
          <w:rFonts w:asciiTheme="minorHAnsi" w:hAnsiTheme="minorHAnsi" w:cstheme="minorHAnsi"/>
          <w:color w:val="222222"/>
          <w:sz w:val="22"/>
          <w:szCs w:val="22"/>
        </w:rPr>
        <w:t xml:space="preserve">would have liked to </w:t>
      </w:r>
      <w:r w:rsidR="00B61044" w:rsidRPr="00E72E21">
        <w:rPr>
          <w:rFonts w:asciiTheme="minorHAnsi" w:hAnsiTheme="minorHAnsi" w:cstheme="minorHAnsi"/>
          <w:color w:val="222222"/>
          <w:sz w:val="22"/>
          <w:szCs w:val="22"/>
        </w:rPr>
        <w:t>suggest</w:t>
      </w:r>
      <w:r w:rsidR="00D66A18" w:rsidRPr="00E72E21">
        <w:rPr>
          <w:rFonts w:asciiTheme="minorHAnsi" w:hAnsiTheme="minorHAnsi" w:cstheme="minorHAnsi"/>
          <w:color w:val="222222"/>
          <w:sz w:val="22"/>
          <w:szCs w:val="22"/>
        </w:rPr>
        <w:t xml:space="preserve"> the Committee </w:t>
      </w:r>
      <w:r w:rsidRPr="00E72E21">
        <w:rPr>
          <w:rFonts w:asciiTheme="minorHAnsi" w:hAnsiTheme="minorHAnsi" w:cstheme="minorHAnsi"/>
          <w:color w:val="222222"/>
          <w:sz w:val="22"/>
          <w:szCs w:val="22"/>
        </w:rPr>
        <w:t xml:space="preserve">write a letter </w:t>
      </w:r>
      <w:r w:rsidR="00D66A18" w:rsidRPr="00E72E21">
        <w:rPr>
          <w:rFonts w:asciiTheme="minorHAnsi" w:hAnsiTheme="minorHAnsi" w:cstheme="minorHAnsi"/>
          <w:color w:val="222222"/>
          <w:sz w:val="22"/>
          <w:szCs w:val="22"/>
        </w:rPr>
        <w:t xml:space="preserve">asking if </w:t>
      </w:r>
      <w:r w:rsidR="00B61044" w:rsidRPr="00E72E21">
        <w:rPr>
          <w:rFonts w:asciiTheme="minorHAnsi" w:hAnsiTheme="minorHAnsi" w:cstheme="minorHAnsi"/>
          <w:color w:val="222222"/>
          <w:sz w:val="22"/>
          <w:szCs w:val="22"/>
        </w:rPr>
        <w:t>they could apply the current</w:t>
      </w:r>
      <w:r w:rsidR="00D66A18" w:rsidRPr="00E72E21">
        <w:rPr>
          <w:rFonts w:asciiTheme="minorHAnsi" w:hAnsiTheme="minorHAnsi" w:cstheme="minorHAnsi"/>
          <w:color w:val="222222"/>
          <w:sz w:val="22"/>
          <w:szCs w:val="22"/>
        </w:rPr>
        <w:t xml:space="preserve"> single-occupancy </w:t>
      </w:r>
      <w:r w:rsidR="00B61044" w:rsidRPr="00E72E21">
        <w:rPr>
          <w:rFonts w:asciiTheme="minorHAnsi" w:hAnsiTheme="minorHAnsi" w:cstheme="minorHAnsi"/>
          <w:color w:val="222222"/>
          <w:sz w:val="22"/>
          <w:szCs w:val="22"/>
        </w:rPr>
        <w:t xml:space="preserve">vehicle </w:t>
      </w:r>
      <w:r w:rsidR="00A73028" w:rsidRPr="00E72E21">
        <w:rPr>
          <w:rFonts w:asciiTheme="minorHAnsi" w:hAnsiTheme="minorHAnsi" w:cstheme="minorHAnsi"/>
          <w:color w:val="222222"/>
          <w:sz w:val="22"/>
          <w:szCs w:val="22"/>
        </w:rPr>
        <w:t>code</w:t>
      </w:r>
      <w:r w:rsidR="00B61044" w:rsidRPr="00E72E21">
        <w:rPr>
          <w:rFonts w:asciiTheme="minorHAnsi" w:hAnsiTheme="minorHAnsi" w:cstheme="minorHAnsi"/>
          <w:color w:val="222222"/>
          <w:sz w:val="22"/>
          <w:szCs w:val="22"/>
        </w:rPr>
        <w:t xml:space="preserve"> instead of</w:t>
      </w:r>
      <w:r w:rsidR="00D66A18" w:rsidRPr="00E72E21">
        <w:rPr>
          <w:rFonts w:asciiTheme="minorHAnsi" w:hAnsiTheme="minorHAnsi" w:cstheme="minorHAnsi"/>
          <w:color w:val="222222"/>
          <w:sz w:val="22"/>
          <w:szCs w:val="22"/>
        </w:rPr>
        <w:t xml:space="preserve"> </w:t>
      </w:r>
      <w:r w:rsidR="00B61044" w:rsidRPr="00E72E21">
        <w:rPr>
          <w:rFonts w:asciiTheme="minorHAnsi" w:hAnsiTheme="minorHAnsi" w:cstheme="minorHAnsi"/>
          <w:color w:val="222222"/>
          <w:sz w:val="22"/>
          <w:szCs w:val="22"/>
        </w:rPr>
        <w:t>“</w:t>
      </w:r>
      <w:r w:rsidR="00D66A18" w:rsidRPr="00E72E21">
        <w:rPr>
          <w:rFonts w:asciiTheme="minorHAnsi" w:hAnsiTheme="minorHAnsi" w:cstheme="minorHAnsi"/>
          <w:color w:val="222222"/>
          <w:sz w:val="22"/>
          <w:szCs w:val="22"/>
        </w:rPr>
        <w:t>50</w:t>
      </w:r>
      <w:r w:rsidR="00B61044" w:rsidRPr="00E72E21">
        <w:rPr>
          <w:rFonts w:asciiTheme="minorHAnsi" w:hAnsiTheme="minorHAnsi" w:cstheme="minorHAnsi"/>
          <w:color w:val="222222"/>
          <w:sz w:val="22"/>
          <w:szCs w:val="22"/>
        </w:rPr>
        <w:t xml:space="preserve"> </w:t>
      </w:r>
      <w:r w:rsidR="00D66A18" w:rsidRPr="00E72E21">
        <w:rPr>
          <w:rFonts w:asciiTheme="minorHAnsi" w:hAnsiTheme="minorHAnsi" w:cstheme="minorHAnsi"/>
          <w:color w:val="222222"/>
          <w:sz w:val="22"/>
          <w:szCs w:val="22"/>
        </w:rPr>
        <w:t>percent</w:t>
      </w:r>
      <w:r w:rsidR="00B61044" w:rsidRPr="00E72E21">
        <w:rPr>
          <w:rFonts w:asciiTheme="minorHAnsi" w:hAnsiTheme="minorHAnsi" w:cstheme="minorHAnsi"/>
          <w:color w:val="222222"/>
          <w:sz w:val="22"/>
          <w:szCs w:val="22"/>
        </w:rPr>
        <w:t>”</w:t>
      </w:r>
      <w:r w:rsidR="00D66A18" w:rsidRPr="00E72E21">
        <w:rPr>
          <w:rFonts w:asciiTheme="minorHAnsi" w:hAnsiTheme="minorHAnsi" w:cstheme="minorHAnsi"/>
          <w:color w:val="222222"/>
          <w:sz w:val="22"/>
          <w:szCs w:val="22"/>
        </w:rPr>
        <w:t xml:space="preserve"> that has</w:t>
      </w:r>
      <w:r w:rsidR="00B61044" w:rsidRPr="00E72E21">
        <w:rPr>
          <w:rFonts w:asciiTheme="minorHAnsi" w:hAnsiTheme="minorHAnsi" w:cstheme="minorHAnsi"/>
          <w:color w:val="222222"/>
          <w:sz w:val="22"/>
          <w:szCs w:val="22"/>
        </w:rPr>
        <w:t xml:space="preserve"> some leeway. </w:t>
      </w:r>
      <w:r w:rsidR="00D66A18" w:rsidRPr="00E72E21">
        <w:rPr>
          <w:rFonts w:asciiTheme="minorHAnsi" w:hAnsiTheme="minorHAnsi" w:cstheme="minorHAnsi"/>
          <w:color w:val="222222"/>
          <w:sz w:val="22"/>
          <w:szCs w:val="22"/>
        </w:rPr>
        <w:t xml:space="preserve">A lot of trust building </w:t>
      </w:r>
      <w:r w:rsidR="00A73028" w:rsidRPr="00E72E21">
        <w:rPr>
          <w:rFonts w:asciiTheme="minorHAnsi" w:hAnsiTheme="minorHAnsi" w:cstheme="minorHAnsi"/>
          <w:color w:val="222222"/>
          <w:sz w:val="22"/>
          <w:szCs w:val="22"/>
        </w:rPr>
        <w:t>must</w:t>
      </w:r>
      <w:r w:rsidR="00D66A18" w:rsidRPr="00E72E21">
        <w:rPr>
          <w:rFonts w:asciiTheme="minorHAnsi" w:hAnsiTheme="minorHAnsi" w:cstheme="minorHAnsi"/>
          <w:color w:val="222222"/>
          <w:sz w:val="22"/>
          <w:szCs w:val="22"/>
        </w:rPr>
        <w:t xml:space="preserve"> happen. </w:t>
      </w:r>
    </w:p>
    <w:p w14:paraId="2F7799B2" w14:textId="77777777" w:rsidR="00B61044" w:rsidRPr="00E72E21" w:rsidRDefault="00B61044">
      <w:pPr>
        <w:rPr>
          <w:rFonts w:asciiTheme="minorHAnsi" w:hAnsiTheme="minorHAnsi" w:cstheme="minorHAnsi"/>
          <w:color w:val="222222"/>
          <w:sz w:val="22"/>
          <w:szCs w:val="22"/>
        </w:rPr>
      </w:pPr>
    </w:p>
    <w:p w14:paraId="7EEB254F" w14:textId="3BC8CC6C" w:rsidR="00A73028" w:rsidRPr="00E72E21" w:rsidRDefault="00A73028">
      <w:pPr>
        <w:rPr>
          <w:rFonts w:asciiTheme="minorHAnsi" w:hAnsiTheme="minorHAnsi" w:cstheme="minorHAnsi"/>
          <w:color w:val="222222"/>
          <w:sz w:val="22"/>
          <w:szCs w:val="22"/>
        </w:rPr>
      </w:pPr>
      <w:r w:rsidRPr="00E72E21">
        <w:rPr>
          <w:rFonts w:asciiTheme="minorHAnsi" w:hAnsiTheme="minorHAnsi" w:cstheme="minorHAnsi"/>
          <w:color w:val="222222"/>
          <w:sz w:val="22"/>
          <w:szCs w:val="22"/>
        </w:rPr>
        <w:t>In</w:t>
      </w:r>
      <w:r w:rsidR="00D66A18" w:rsidRPr="00E72E21">
        <w:rPr>
          <w:rFonts w:asciiTheme="minorHAnsi" w:hAnsiTheme="minorHAnsi" w:cstheme="minorHAnsi"/>
          <w:color w:val="222222"/>
          <w:sz w:val="22"/>
          <w:szCs w:val="22"/>
        </w:rPr>
        <w:t xml:space="preserve"> the Annual Report, Mr. </w:t>
      </w:r>
      <w:r w:rsidR="00A4062D" w:rsidRPr="00E72E21">
        <w:rPr>
          <w:rFonts w:asciiTheme="minorHAnsi" w:hAnsiTheme="minorHAnsi" w:cstheme="minorHAnsi"/>
          <w:color w:val="222222"/>
          <w:sz w:val="22"/>
          <w:szCs w:val="22"/>
        </w:rPr>
        <w:t>Cooper</w:t>
      </w:r>
      <w:r w:rsidR="00D66A18" w:rsidRPr="00E72E21">
        <w:rPr>
          <w:rFonts w:asciiTheme="minorHAnsi" w:hAnsiTheme="minorHAnsi" w:cstheme="minorHAnsi"/>
          <w:color w:val="222222"/>
          <w:sz w:val="22"/>
          <w:szCs w:val="22"/>
        </w:rPr>
        <w:t xml:space="preserve"> said that no</w:t>
      </w:r>
      <w:r w:rsidR="006211E9" w:rsidRPr="00E72E21">
        <w:rPr>
          <w:rFonts w:asciiTheme="minorHAnsi" w:hAnsiTheme="minorHAnsi" w:cstheme="minorHAnsi"/>
          <w:color w:val="222222"/>
          <w:sz w:val="22"/>
          <w:szCs w:val="22"/>
        </w:rPr>
        <w:t xml:space="preserve"> one</w:t>
      </w:r>
      <w:r w:rsidR="00D66A18" w:rsidRPr="00E72E21">
        <w:rPr>
          <w:rFonts w:asciiTheme="minorHAnsi" w:hAnsiTheme="minorHAnsi" w:cstheme="minorHAnsi"/>
          <w:color w:val="222222"/>
          <w:sz w:val="22"/>
          <w:szCs w:val="22"/>
        </w:rPr>
        <w:t xml:space="preserve"> has been </w:t>
      </w:r>
      <w:r w:rsidRPr="00E72E21">
        <w:rPr>
          <w:rFonts w:asciiTheme="minorHAnsi" w:hAnsiTheme="minorHAnsi" w:cstheme="minorHAnsi"/>
          <w:color w:val="222222"/>
          <w:sz w:val="22"/>
          <w:szCs w:val="22"/>
        </w:rPr>
        <w:t>able to</w:t>
      </w:r>
      <w:r w:rsidR="00D66A18" w:rsidRPr="00E72E21">
        <w:rPr>
          <w:rFonts w:asciiTheme="minorHAnsi" w:hAnsiTheme="minorHAnsi" w:cstheme="minorHAnsi"/>
          <w:color w:val="222222"/>
          <w:sz w:val="22"/>
          <w:szCs w:val="22"/>
        </w:rPr>
        <w:t xml:space="preserve"> explain to him </w:t>
      </w:r>
      <w:r w:rsidR="00B61044" w:rsidRPr="00E72E21">
        <w:rPr>
          <w:rFonts w:asciiTheme="minorHAnsi" w:hAnsiTheme="minorHAnsi" w:cstheme="minorHAnsi"/>
          <w:color w:val="222222"/>
          <w:sz w:val="22"/>
          <w:szCs w:val="22"/>
        </w:rPr>
        <w:t>why SDOT c</w:t>
      </w:r>
      <w:r w:rsidRPr="00E72E21">
        <w:rPr>
          <w:rFonts w:asciiTheme="minorHAnsi" w:hAnsiTheme="minorHAnsi" w:cstheme="minorHAnsi"/>
          <w:color w:val="222222"/>
          <w:sz w:val="22"/>
          <w:szCs w:val="22"/>
        </w:rPr>
        <w:t>ould</w:t>
      </w:r>
      <w:r w:rsidR="00B61044" w:rsidRPr="00E72E21">
        <w:rPr>
          <w:rFonts w:asciiTheme="minorHAnsi" w:hAnsiTheme="minorHAnsi" w:cstheme="minorHAnsi"/>
          <w:color w:val="222222"/>
          <w:sz w:val="22"/>
          <w:szCs w:val="22"/>
        </w:rPr>
        <w:t xml:space="preserve"> waive </w:t>
      </w:r>
      <w:r w:rsidRPr="00E72E21">
        <w:rPr>
          <w:rFonts w:asciiTheme="minorHAnsi" w:hAnsiTheme="minorHAnsi" w:cstheme="minorHAnsi"/>
          <w:color w:val="222222"/>
          <w:sz w:val="22"/>
          <w:szCs w:val="22"/>
        </w:rPr>
        <w:t>an ordinance passed by the City Council that requires a traffic signal at 16</w:t>
      </w:r>
      <w:r w:rsidRPr="00E72E21">
        <w:rPr>
          <w:rFonts w:asciiTheme="minorHAnsi" w:hAnsiTheme="minorHAnsi" w:cstheme="minorHAnsi"/>
          <w:color w:val="222222"/>
          <w:sz w:val="22"/>
          <w:szCs w:val="22"/>
          <w:vertAlign w:val="superscript"/>
        </w:rPr>
        <w:t>th</w:t>
      </w:r>
      <w:r w:rsidRPr="00E72E21">
        <w:rPr>
          <w:rFonts w:asciiTheme="minorHAnsi" w:hAnsiTheme="minorHAnsi" w:cstheme="minorHAnsi"/>
          <w:color w:val="222222"/>
          <w:sz w:val="22"/>
          <w:szCs w:val="22"/>
        </w:rPr>
        <w:t xml:space="preserve"> and Cherry. He doesn’t understand how a bureaucrat can override the electorate and asked if Ms. Sheehan might find someone who could explain that to him. </w:t>
      </w:r>
    </w:p>
    <w:p w14:paraId="00ECC398" w14:textId="77777777" w:rsidR="00A73028" w:rsidRPr="00E72E21" w:rsidRDefault="00A73028">
      <w:pPr>
        <w:rPr>
          <w:rFonts w:asciiTheme="minorHAnsi" w:hAnsiTheme="minorHAnsi" w:cstheme="minorHAnsi"/>
          <w:color w:val="222222"/>
          <w:sz w:val="22"/>
          <w:szCs w:val="22"/>
        </w:rPr>
      </w:pPr>
    </w:p>
    <w:p w14:paraId="26BCEE67" w14:textId="0CB2AEEA" w:rsidR="00193B25" w:rsidRPr="00E72E21" w:rsidRDefault="00A73028">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Another issue to be fleshed out regarding the actions </w:t>
      </w:r>
      <w:r w:rsidR="00193B25" w:rsidRPr="00E72E21">
        <w:rPr>
          <w:rFonts w:asciiTheme="minorHAnsi" w:hAnsiTheme="minorHAnsi" w:cstheme="minorHAnsi"/>
          <w:color w:val="222222"/>
          <w:sz w:val="22"/>
          <w:szCs w:val="22"/>
        </w:rPr>
        <w:t xml:space="preserve">that have not been taken over the last six years about the </w:t>
      </w:r>
      <w:r w:rsidRPr="00E72E21">
        <w:rPr>
          <w:rFonts w:asciiTheme="minorHAnsi" w:hAnsiTheme="minorHAnsi" w:cstheme="minorHAnsi"/>
          <w:color w:val="222222"/>
          <w:sz w:val="22"/>
          <w:szCs w:val="22"/>
        </w:rPr>
        <w:t xml:space="preserve">bus stops. </w:t>
      </w:r>
      <w:r w:rsidR="00193B25" w:rsidRPr="00E72E21">
        <w:rPr>
          <w:rFonts w:asciiTheme="minorHAnsi" w:hAnsiTheme="minorHAnsi" w:cstheme="minorHAnsi"/>
          <w:color w:val="222222"/>
          <w:sz w:val="22"/>
          <w:szCs w:val="22"/>
        </w:rPr>
        <w:t xml:space="preserve">Also, </w:t>
      </w:r>
      <w:r w:rsidRPr="00E72E21">
        <w:rPr>
          <w:rFonts w:asciiTheme="minorHAnsi" w:hAnsiTheme="minorHAnsi" w:cstheme="minorHAnsi"/>
          <w:color w:val="222222"/>
          <w:sz w:val="22"/>
          <w:szCs w:val="22"/>
        </w:rPr>
        <w:t>Council Condition</w:t>
      </w:r>
      <w:r w:rsidR="00193B25" w:rsidRPr="00E72E21">
        <w:rPr>
          <w:rFonts w:asciiTheme="minorHAnsi" w:hAnsiTheme="minorHAnsi" w:cstheme="minorHAnsi"/>
          <w:color w:val="222222"/>
          <w:sz w:val="22"/>
          <w:szCs w:val="22"/>
        </w:rPr>
        <w:t> No. </w:t>
      </w:r>
      <w:r w:rsidRPr="00E72E21">
        <w:rPr>
          <w:rFonts w:asciiTheme="minorHAnsi" w:hAnsiTheme="minorHAnsi" w:cstheme="minorHAnsi"/>
          <w:color w:val="222222"/>
          <w:sz w:val="22"/>
          <w:szCs w:val="22"/>
        </w:rPr>
        <w:t>24 is not accurately reflected in the Annual Report</w:t>
      </w:r>
      <w:r w:rsidR="00193B25" w:rsidRPr="00E72E21">
        <w:rPr>
          <w:rFonts w:asciiTheme="minorHAnsi" w:hAnsiTheme="minorHAnsi" w:cstheme="minorHAnsi"/>
          <w:color w:val="222222"/>
          <w:sz w:val="22"/>
          <w:szCs w:val="22"/>
        </w:rPr>
        <w:t xml:space="preserve">; it should be corrected to show everything in the Condition. </w:t>
      </w:r>
      <w:r w:rsidRPr="00E72E21">
        <w:rPr>
          <w:rFonts w:asciiTheme="minorHAnsi" w:hAnsiTheme="minorHAnsi" w:cstheme="minorHAnsi"/>
          <w:color w:val="222222"/>
          <w:sz w:val="22"/>
          <w:szCs w:val="22"/>
        </w:rPr>
        <w:t>Mr.</w:t>
      </w:r>
      <w:r w:rsidR="00A4062D" w:rsidRPr="00E72E21">
        <w:rPr>
          <w:rFonts w:asciiTheme="minorHAnsi" w:hAnsiTheme="minorHAnsi" w:cstheme="minorHAnsi"/>
          <w:color w:val="222222"/>
          <w:sz w:val="22"/>
          <w:szCs w:val="22"/>
        </w:rPr>
        <w:t xml:space="preserve"> Cooper</w:t>
      </w:r>
      <w:r w:rsidRPr="00E72E21">
        <w:rPr>
          <w:rFonts w:asciiTheme="minorHAnsi" w:hAnsiTheme="minorHAnsi" w:cstheme="minorHAnsi"/>
          <w:color w:val="222222"/>
          <w:sz w:val="22"/>
          <w:szCs w:val="22"/>
        </w:rPr>
        <w:t xml:space="preserve"> </w:t>
      </w:r>
      <w:r w:rsidR="00193B25" w:rsidRPr="00E72E21">
        <w:rPr>
          <w:rFonts w:asciiTheme="minorHAnsi" w:hAnsiTheme="minorHAnsi" w:cstheme="minorHAnsi"/>
          <w:color w:val="222222"/>
          <w:sz w:val="22"/>
          <w:szCs w:val="22"/>
        </w:rPr>
        <w:t xml:space="preserve">suggested having </w:t>
      </w:r>
      <w:r w:rsidRPr="00E72E21">
        <w:rPr>
          <w:rFonts w:asciiTheme="minorHAnsi" w:hAnsiTheme="minorHAnsi" w:cstheme="minorHAnsi"/>
          <w:color w:val="222222"/>
          <w:sz w:val="22"/>
          <w:szCs w:val="22"/>
        </w:rPr>
        <w:t>the</w:t>
      </w:r>
      <w:r w:rsidR="00193B25" w:rsidRPr="00E72E21">
        <w:rPr>
          <w:rFonts w:asciiTheme="minorHAnsi" w:hAnsiTheme="minorHAnsi" w:cstheme="minorHAnsi"/>
          <w:color w:val="222222"/>
          <w:sz w:val="22"/>
          <w:szCs w:val="22"/>
        </w:rPr>
        <w:t xml:space="preserve"> Master Plan</w:t>
      </w:r>
      <w:r w:rsidRPr="00E72E21">
        <w:rPr>
          <w:rFonts w:asciiTheme="minorHAnsi" w:hAnsiTheme="minorHAnsi" w:cstheme="minorHAnsi"/>
          <w:color w:val="222222"/>
          <w:sz w:val="22"/>
          <w:szCs w:val="22"/>
        </w:rPr>
        <w:t xml:space="preserve"> Annual Report</w:t>
      </w:r>
      <w:r w:rsidR="00193B25" w:rsidRPr="00E72E21">
        <w:rPr>
          <w:rFonts w:asciiTheme="minorHAnsi" w:hAnsiTheme="minorHAnsi" w:cstheme="minorHAnsi"/>
          <w:color w:val="222222"/>
          <w:sz w:val="22"/>
          <w:szCs w:val="22"/>
        </w:rPr>
        <w:t xml:space="preserve"> documents have </w:t>
      </w:r>
      <w:r w:rsidRPr="00E72E21">
        <w:rPr>
          <w:rFonts w:asciiTheme="minorHAnsi" w:hAnsiTheme="minorHAnsi" w:cstheme="minorHAnsi"/>
          <w:color w:val="222222"/>
          <w:sz w:val="22"/>
          <w:szCs w:val="22"/>
        </w:rPr>
        <w:t>their own section</w:t>
      </w:r>
      <w:r w:rsidR="00193B25" w:rsidRPr="00E72E21">
        <w:rPr>
          <w:rFonts w:asciiTheme="minorHAnsi" w:hAnsiTheme="minorHAnsi" w:cstheme="minorHAnsi"/>
          <w:color w:val="222222"/>
          <w:sz w:val="22"/>
          <w:szCs w:val="22"/>
        </w:rPr>
        <w:t>s</w:t>
      </w:r>
      <w:r w:rsidRPr="00E72E21">
        <w:rPr>
          <w:rFonts w:asciiTheme="minorHAnsi" w:hAnsiTheme="minorHAnsi" w:cstheme="minorHAnsi"/>
          <w:color w:val="222222"/>
          <w:sz w:val="22"/>
          <w:szCs w:val="22"/>
        </w:rPr>
        <w:t xml:space="preserve"> on the website</w:t>
      </w:r>
      <w:r w:rsidR="00193B25" w:rsidRPr="00E72E21">
        <w:rPr>
          <w:rFonts w:asciiTheme="minorHAnsi" w:hAnsiTheme="minorHAnsi" w:cstheme="minorHAnsi"/>
          <w:color w:val="222222"/>
          <w:sz w:val="22"/>
          <w:szCs w:val="22"/>
        </w:rPr>
        <w:t xml:space="preserve">. </w:t>
      </w:r>
    </w:p>
    <w:p w14:paraId="4A815A17" w14:textId="5F6A06CF" w:rsidR="00193B25" w:rsidRPr="00E72E21" w:rsidRDefault="00193B25">
      <w:pPr>
        <w:rPr>
          <w:rFonts w:asciiTheme="minorHAnsi" w:hAnsiTheme="minorHAnsi" w:cstheme="minorHAnsi"/>
          <w:color w:val="222222"/>
          <w:sz w:val="22"/>
          <w:szCs w:val="22"/>
        </w:rPr>
      </w:pPr>
    </w:p>
    <w:p w14:paraId="3C04CAE2" w14:textId="5AD7F1B1" w:rsidR="00182771" w:rsidRPr="00E72E21" w:rsidRDefault="00193B25">
      <w:pPr>
        <w:rPr>
          <w:rFonts w:asciiTheme="minorHAnsi" w:hAnsiTheme="minorHAnsi" w:cstheme="minorHAnsi"/>
          <w:color w:val="222222"/>
          <w:sz w:val="22"/>
          <w:szCs w:val="22"/>
        </w:rPr>
      </w:pPr>
      <w:r w:rsidRPr="00E72E21">
        <w:rPr>
          <w:rFonts w:asciiTheme="minorHAnsi" w:hAnsiTheme="minorHAnsi" w:cstheme="minorHAnsi"/>
          <w:b/>
          <w:bCs/>
          <w:color w:val="222222"/>
          <w:sz w:val="22"/>
          <w:szCs w:val="22"/>
        </w:rPr>
        <w:t>Comments from Vickie</w:t>
      </w:r>
      <w:r w:rsidR="006211E9" w:rsidRPr="00E72E21">
        <w:rPr>
          <w:rFonts w:asciiTheme="minorHAnsi" w:hAnsiTheme="minorHAnsi" w:cstheme="minorHAnsi"/>
          <w:b/>
          <w:bCs/>
          <w:color w:val="222222"/>
          <w:sz w:val="22"/>
          <w:szCs w:val="22"/>
        </w:rPr>
        <w:t xml:space="preserve"> </w:t>
      </w:r>
      <w:r w:rsidR="00A4062D" w:rsidRPr="00E72E21">
        <w:rPr>
          <w:rFonts w:asciiTheme="minorHAnsi" w:hAnsiTheme="minorHAnsi" w:cstheme="minorHAnsi"/>
          <w:b/>
          <w:bCs/>
          <w:color w:val="222222"/>
          <w:sz w:val="22"/>
          <w:szCs w:val="22"/>
        </w:rPr>
        <w:t>Sch</w:t>
      </w:r>
      <w:r w:rsidR="00E72E21">
        <w:rPr>
          <w:rFonts w:asciiTheme="minorHAnsi" w:hAnsiTheme="minorHAnsi" w:cstheme="minorHAnsi"/>
          <w:b/>
          <w:bCs/>
          <w:color w:val="222222"/>
          <w:sz w:val="22"/>
          <w:szCs w:val="22"/>
        </w:rPr>
        <w:t>i</w:t>
      </w:r>
      <w:r w:rsidR="00A4062D" w:rsidRPr="00E72E21">
        <w:rPr>
          <w:rFonts w:asciiTheme="minorHAnsi" w:hAnsiTheme="minorHAnsi" w:cstheme="minorHAnsi"/>
          <w:b/>
          <w:bCs/>
          <w:color w:val="222222"/>
          <w:sz w:val="22"/>
          <w:szCs w:val="22"/>
        </w:rPr>
        <w:t>antarelli</w:t>
      </w:r>
      <w:r w:rsidRPr="00E72E21">
        <w:rPr>
          <w:rFonts w:asciiTheme="minorHAnsi" w:hAnsiTheme="minorHAnsi" w:cstheme="minorHAnsi"/>
          <w:b/>
          <w:bCs/>
          <w:color w:val="222222"/>
          <w:sz w:val="22"/>
          <w:szCs w:val="22"/>
        </w:rPr>
        <w:t xml:space="preserve">: </w:t>
      </w:r>
      <w:r w:rsidR="006211E9" w:rsidRPr="00E72E21">
        <w:rPr>
          <w:rFonts w:asciiTheme="minorHAnsi" w:hAnsiTheme="minorHAnsi" w:cstheme="minorHAnsi"/>
          <w:color w:val="222222"/>
          <w:sz w:val="22"/>
          <w:szCs w:val="22"/>
        </w:rPr>
        <w:t>The first</w:t>
      </w:r>
      <w:r w:rsidR="00826452" w:rsidRPr="00E72E21">
        <w:rPr>
          <w:rFonts w:asciiTheme="minorHAnsi" w:hAnsiTheme="minorHAnsi" w:cstheme="minorHAnsi"/>
          <w:color w:val="222222"/>
          <w:sz w:val="22"/>
          <w:szCs w:val="22"/>
        </w:rPr>
        <w:t xml:space="preserve"> comment</w:t>
      </w:r>
      <w:r w:rsidR="006211E9" w:rsidRPr="00E72E21">
        <w:rPr>
          <w:rFonts w:asciiTheme="minorHAnsi" w:hAnsiTheme="minorHAnsi" w:cstheme="minorHAnsi"/>
          <w:color w:val="222222"/>
          <w:sz w:val="22"/>
          <w:szCs w:val="22"/>
        </w:rPr>
        <w:t xml:space="preserve"> is that when looking at the Annual Report, it talks about some of the old information</w:t>
      </w:r>
      <w:r w:rsidR="003D5B87" w:rsidRPr="00E72E21">
        <w:rPr>
          <w:rFonts w:asciiTheme="minorHAnsi" w:hAnsiTheme="minorHAnsi" w:cstheme="minorHAnsi"/>
          <w:color w:val="222222"/>
          <w:sz w:val="22"/>
          <w:szCs w:val="22"/>
        </w:rPr>
        <w:t xml:space="preserve">, the percentage of subsidy that each of the tenants has identified of what they cover per cost. On Page 18, the City Council’s document that was passed into ordinance, shows that Condition No. 84 says that the Director recommended that Swedish and Sabey agree that </w:t>
      </w:r>
      <w:proofErr w:type="gramStart"/>
      <w:r w:rsidR="003D5B87" w:rsidRPr="00E72E21">
        <w:rPr>
          <w:rFonts w:asciiTheme="minorHAnsi" w:hAnsiTheme="minorHAnsi" w:cstheme="minorHAnsi"/>
          <w:color w:val="222222"/>
          <w:sz w:val="22"/>
          <w:szCs w:val="22"/>
        </w:rPr>
        <w:t>all of</w:t>
      </w:r>
      <w:proofErr w:type="gramEnd"/>
      <w:r w:rsidR="003D5B87" w:rsidRPr="00E72E21">
        <w:rPr>
          <w:rFonts w:asciiTheme="minorHAnsi" w:hAnsiTheme="minorHAnsi" w:cstheme="minorHAnsi"/>
          <w:color w:val="222222"/>
          <w:sz w:val="22"/>
          <w:szCs w:val="22"/>
        </w:rPr>
        <w:t xml:space="preserve"> the tenants </w:t>
      </w:r>
      <w:r w:rsidR="00182771" w:rsidRPr="00E72E21">
        <w:rPr>
          <w:rFonts w:asciiTheme="minorHAnsi" w:hAnsiTheme="minorHAnsi" w:cstheme="minorHAnsi"/>
          <w:color w:val="222222"/>
          <w:sz w:val="22"/>
          <w:szCs w:val="22"/>
        </w:rPr>
        <w:t xml:space="preserve">will be offering </w:t>
      </w:r>
      <w:r w:rsidR="003D5B87" w:rsidRPr="00E72E21">
        <w:rPr>
          <w:rFonts w:asciiTheme="minorHAnsi" w:hAnsiTheme="minorHAnsi" w:cstheme="minorHAnsi"/>
          <w:color w:val="222222"/>
          <w:sz w:val="22"/>
          <w:szCs w:val="22"/>
        </w:rPr>
        <w:lastRenderedPageBreak/>
        <w:t>100 percent</w:t>
      </w:r>
      <w:r w:rsidR="00182771" w:rsidRPr="00E72E21">
        <w:rPr>
          <w:rFonts w:asciiTheme="minorHAnsi" w:hAnsiTheme="minorHAnsi" w:cstheme="minorHAnsi"/>
          <w:color w:val="222222"/>
          <w:sz w:val="22"/>
          <w:szCs w:val="22"/>
        </w:rPr>
        <w:t xml:space="preserve"> subsidy for bus passes. Does the new report show that this </w:t>
      </w:r>
      <w:r w:rsidR="00950709" w:rsidRPr="00E72E21">
        <w:rPr>
          <w:rFonts w:asciiTheme="minorHAnsi" w:hAnsiTheme="minorHAnsi" w:cstheme="minorHAnsi"/>
          <w:color w:val="222222"/>
          <w:sz w:val="22"/>
          <w:szCs w:val="22"/>
        </w:rPr>
        <w:t xml:space="preserve">original </w:t>
      </w:r>
      <w:r w:rsidR="00182771" w:rsidRPr="00E72E21">
        <w:rPr>
          <w:rFonts w:asciiTheme="minorHAnsi" w:hAnsiTheme="minorHAnsi" w:cstheme="minorHAnsi"/>
          <w:color w:val="222222"/>
          <w:sz w:val="22"/>
          <w:szCs w:val="22"/>
        </w:rPr>
        <w:t xml:space="preserve">requirement has been done? </w:t>
      </w:r>
      <w:r w:rsidR="00A4062D" w:rsidRPr="00E72E21">
        <w:rPr>
          <w:rFonts w:asciiTheme="minorHAnsi" w:hAnsiTheme="minorHAnsi" w:cstheme="minorHAnsi"/>
          <w:color w:val="222222"/>
          <w:sz w:val="22"/>
          <w:szCs w:val="22"/>
        </w:rPr>
        <w:t xml:space="preserve">Ms. Schantarelli </w:t>
      </w:r>
      <w:r w:rsidR="00182771" w:rsidRPr="00E72E21">
        <w:rPr>
          <w:rFonts w:asciiTheme="minorHAnsi" w:hAnsiTheme="minorHAnsi" w:cstheme="minorHAnsi"/>
          <w:color w:val="222222"/>
          <w:sz w:val="22"/>
          <w:szCs w:val="22"/>
        </w:rPr>
        <w:t>believe</w:t>
      </w:r>
      <w:r w:rsidR="00A4062D" w:rsidRPr="00E72E21">
        <w:rPr>
          <w:rFonts w:asciiTheme="minorHAnsi" w:hAnsiTheme="minorHAnsi" w:cstheme="minorHAnsi"/>
          <w:color w:val="222222"/>
          <w:sz w:val="22"/>
          <w:szCs w:val="22"/>
        </w:rPr>
        <w:t>s</w:t>
      </w:r>
      <w:r w:rsidR="00182771" w:rsidRPr="00E72E21">
        <w:rPr>
          <w:rFonts w:asciiTheme="minorHAnsi" w:hAnsiTheme="minorHAnsi" w:cstheme="minorHAnsi"/>
          <w:color w:val="222222"/>
          <w:sz w:val="22"/>
          <w:szCs w:val="22"/>
        </w:rPr>
        <w:t xml:space="preserve"> Sabey has agreed to do that, but </w:t>
      </w:r>
      <w:r w:rsidR="00F67336" w:rsidRPr="00E72E21">
        <w:rPr>
          <w:rFonts w:asciiTheme="minorHAnsi" w:hAnsiTheme="minorHAnsi" w:cstheme="minorHAnsi"/>
          <w:color w:val="222222"/>
          <w:sz w:val="22"/>
          <w:szCs w:val="22"/>
        </w:rPr>
        <w:t xml:space="preserve">it appears that </w:t>
      </w:r>
      <w:r w:rsidR="00182771" w:rsidRPr="00E72E21">
        <w:rPr>
          <w:rFonts w:asciiTheme="minorHAnsi" w:hAnsiTheme="minorHAnsi" w:cstheme="minorHAnsi"/>
          <w:color w:val="222222"/>
          <w:sz w:val="22"/>
          <w:szCs w:val="22"/>
        </w:rPr>
        <w:t xml:space="preserve">several tenants have not complied with that requirement. </w:t>
      </w:r>
    </w:p>
    <w:p w14:paraId="466C446D" w14:textId="77777777" w:rsidR="00182771" w:rsidRPr="00E72E21" w:rsidRDefault="00182771">
      <w:pPr>
        <w:rPr>
          <w:rFonts w:asciiTheme="minorHAnsi" w:hAnsiTheme="minorHAnsi" w:cstheme="minorHAnsi"/>
          <w:color w:val="222222"/>
          <w:sz w:val="22"/>
          <w:szCs w:val="22"/>
        </w:rPr>
      </w:pPr>
    </w:p>
    <w:p w14:paraId="6E420991" w14:textId="1C8D43C1" w:rsidR="000B055C" w:rsidRPr="00E72E21" w:rsidRDefault="00182771">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The second item concerns SDCI notification. </w:t>
      </w:r>
      <w:r w:rsidR="00A4062D" w:rsidRPr="00E72E21">
        <w:rPr>
          <w:rFonts w:asciiTheme="minorHAnsi" w:hAnsiTheme="minorHAnsi" w:cstheme="minorHAnsi"/>
          <w:color w:val="222222"/>
          <w:sz w:val="22"/>
          <w:szCs w:val="22"/>
        </w:rPr>
        <w:t xml:space="preserve">Ms. Schantarelli </w:t>
      </w:r>
      <w:r w:rsidRPr="00E72E21">
        <w:rPr>
          <w:rFonts w:asciiTheme="minorHAnsi" w:hAnsiTheme="minorHAnsi" w:cstheme="minorHAnsi"/>
          <w:color w:val="222222"/>
          <w:sz w:val="22"/>
          <w:szCs w:val="22"/>
        </w:rPr>
        <w:t xml:space="preserve">is one of the named individuals who were supposed to have been notified of the MIMP. That did not happen. Instead, she found </w:t>
      </w:r>
      <w:r w:rsidR="00F67336" w:rsidRPr="00E72E21">
        <w:rPr>
          <w:rFonts w:asciiTheme="minorHAnsi" w:hAnsiTheme="minorHAnsi" w:cstheme="minorHAnsi"/>
          <w:color w:val="222222"/>
          <w:sz w:val="22"/>
          <w:szCs w:val="22"/>
        </w:rPr>
        <w:t xml:space="preserve">out </w:t>
      </w:r>
      <w:r w:rsidRPr="00E72E21">
        <w:rPr>
          <w:rFonts w:asciiTheme="minorHAnsi" w:hAnsiTheme="minorHAnsi" w:cstheme="minorHAnsi"/>
          <w:color w:val="222222"/>
          <w:sz w:val="22"/>
          <w:szCs w:val="22"/>
        </w:rPr>
        <w:t xml:space="preserve">about </w:t>
      </w:r>
      <w:r w:rsidR="00F67336" w:rsidRPr="00E72E21">
        <w:rPr>
          <w:rFonts w:asciiTheme="minorHAnsi" w:hAnsiTheme="minorHAnsi" w:cstheme="minorHAnsi"/>
          <w:color w:val="222222"/>
          <w:sz w:val="22"/>
          <w:szCs w:val="22"/>
        </w:rPr>
        <w:t>that</w:t>
      </w:r>
      <w:r w:rsidRPr="00E72E21">
        <w:rPr>
          <w:rFonts w:asciiTheme="minorHAnsi" w:hAnsiTheme="minorHAnsi" w:cstheme="minorHAnsi"/>
          <w:color w:val="222222"/>
          <w:sz w:val="22"/>
          <w:szCs w:val="22"/>
        </w:rPr>
        <w:t xml:space="preserve"> tonight</w:t>
      </w:r>
      <w:r w:rsidR="00F67336" w:rsidRPr="00E72E21">
        <w:rPr>
          <w:rFonts w:asciiTheme="minorHAnsi" w:hAnsiTheme="minorHAnsi" w:cstheme="minorHAnsi"/>
          <w:color w:val="222222"/>
          <w:sz w:val="22"/>
          <w:szCs w:val="22"/>
        </w:rPr>
        <w:t xml:space="preserve">. </w:t>
      </w:r>
      <w:r w:rsidR="00A4062D" w:rsidRPr="00E72E21">
        <w:rPr>
          <w:rFonts w:asciiTheme="minorHAnsi" w:hAnsiTheme="minorHAnsi" w:cstheme="minorHAnsi"/>
          <w:color w:val="222222"/>
          <w:sz w:val="22"/>
          <w:szCs w:val="22"/>
        </w:rPr>
        <w:t xml:space="preserve">Ms. Schantarelli </w:t>
      </w:r>
      <w:r w:rsidR="00F67336" w:rsidRPr="00E72E21">
        <w:rPr>
          <w:rFonts w:asciiTheme="minorHAnsi" w:hAnsiTheme="minorHAnsi" w:cstheme="minorHAnsi"/>
          <w:color w:val="222222"/>
          <w:sz w:val="22"/>
          <w:szCs w:val="22"/>
        </w:rPr>
        <w:t xml:space="preserve">would like it explained why the notification requirements that they are supposed to comply with, for that, they didn’t do. Because this is </w:t>
      </w:r>
      <w:r w:rsidR="00950709" w:rsidRPr="00E72E21">
        <w:rPr>
          <w:rFonts w:asciiTheme="minorHAnsi" w:hAnsiTheme="minorHAnsi" w:cstheme="minorHAnsi"/>
          <w:color w:val="222222"/>
          <w:sz w:val="22"/>
          <w:szCs w:val="22"/>
        </w:rPr>
        <w:t xml:space="preserve">with </w:t>
      </w:r>
      <w:r w:rsidR="00F67336" w:rsidRPr="00E72E21">
        <w:rPr>
          <w:rFonts w:asciiTheme="minorHAnsi" w:hAnsiTheme="minorHAnsi" w:cstheme="minorHAnsi"/>
          <w:color w:val="222222"/>
          <w:sz w:val="22"/>
          <w:szCs w:val="22"/>
        </w:rPr>
        <w:t>a major institution, they had extra conside</w:t>
      </w:r>
      <w:r w:rsidR="00950709" w:rsidRPr="00E72E21">
        <w:rPr>
          <w:rFonts w:asciiTheme="minorHAnsi" w:hAnsiTheme="minorHAnsi" w:cstheme="minorHAnsi"/>
          <w:color w:val="222222"/>
          <w:sz w:val="22"/>
          <w:szCs w:val="22"/>
        </w:rPr>
        <w:t xml:space="preserve">red conditions to comply with for </w:t>
      </w:r>
      <w:r w:rsidR="00F67336" w:rsidRPr="00E72E21">
        <w:rPr>
          <w:rFonts w:asciiTheme="minorHAnsi" w:hAnsiTheme="minorHAnsi" w:cstheme="minorHAnsi"/>
          <w:color w:val="222222"/>
          <w:sz w:val="22"/>
          <w:szCs w:val="22"/>
        </w:rPr>
        <w:t xml:space="preserve">public notification. </w:t>
      </w:r>
      <w:r w:rsidR="00950709" w:rsidRPr="00E72E21">
        <w:rPr>
          <w:rFonts w:asciiTheme="minorHAnsi" w:hAnsiTheme="minorHAnsi" w:cstheme="minorHAnsi"/>
          <w:color w:val="222222"/>
          <w:sz w:val="22"/>
          <w:szCs w:val="22"/>
        </w:rPr>
        <w:t xml:space="preserve">The did not do that. </w:t>
      </w:r>
      <w:r w:rsidR="00826452" w:rsidRPr="00E72E21">
        <w:rPr>
          <w:rFonts w:asciiTheme="minorHAnsi" w:hAnsiTheme="minorHAnsi" w:cstheme="minorHAnsi"/>
          <w:color w:val="222222"/>
          <w:sz w:val="22"/>
          <w:szCs w:val="22"/>
        </w:rPr>
        <w:t xml:space="preserve">She </w:t>
      </w:r>
      <w:r w:rsidR="00950709" w:rsidRPr="00E72E21">
        <w:rPr>
          <w:rFonts w:asciiTheme="minorHAnsi" w:hAnsiTheme="minorHAnsi" w:cstheme="minorHAnsi"/>
          <w:color w:val="222222"/>
          <w:sz w:val="22"/>
          <w:szCs w:val="22"/>
        </w:rPr>
        <w:t>did read the 14</w:t>
      </w:r>
      <w:r w:rsidR="00950709" w:rsidRPr="00E72E21">
        <w:rPr>
          <w:rFonts w:asciiTheme="minorHAnsi" w:hAnsiTheme="minorHAnsi" w:cstheme="minorHAnsi"/>
          <w:color w:val="222222"/>
          <w:sz w:val="22"/>
          <w:szCs w:val="22"/>
        </w:rPr>
        <w:noBreakHyphen/>
        <w:t>page</w:t>
      </w:r>
      <w:r w:rsidR="002B0128" w:rsidRPr="00E72E21">
        <w:rPr>
          <w:rFonts w:asciiTheme="minorHAnsi" w:hAnsiTheme="minorHAnsi" w:cstheme="minorHAnsi"/>
          <w:color w:val="222222"/>
          <w:sz w:val="22"/>
          <w:szCs w:val="22"/>
        </w:rPr>
        <w:t xml:space="preserve"> document. O</w:t>
      </w:r>
      <w:r w:rsidR="00950709" w:rsidRPr="00E72E21">
        <w:rPr>
          <w:rFonts w:asciiTheme="minorHAnsi" w:hAnsiTheme="minorHAnsi" w:cstheme="minorHAnsi"/>
          <w:color w:val="222222"/>
          <w:sz w:val="22"/>
          <w:szCs w:val="22"/>
        </w:rPr>
        <w:t xml:space="preserve">ne of the things that she is looking for is </w:t>
      </w:r>
      <w:r w:rsidR="002B0128" w:rsidRPr="00E72E21">
        <w:rPr>
          <w:rFonts w:asciiTheme="minorHAnsi" w:hAnsiTheme="minorHAnsi" w:cstheme="minorHAnsi"/>
          <w:color w:val="222222"/>
          <w:sz w:val="22"/>
          <w:szCs w:val="22"/>
        </w:rPr>
        <w:t xml:space="preserve">one of the </w:t>
      </w:r>
      <w:r w:rsidR="00950709" w:rsidRPr="00E72E21">
        <w:rPr>
          <w:rFonts w:asciiTheme="minorHAnsi" w:hAnsiTheme="minorHAnsi" w:cstheme="minorHAnsi"/>
          <w:color w:val="222222"/>
          <w:sz w:val="22"/>
          <w:szCs w:val="22"/>
        </w:rPr>
        <w:t>conditions from City Council</w:t>
      </w:r>
      <w:r w:rsidR="002B0128" w:rsidRPr="00E72E21">
        <w:rPr>
          <w:rFonts w:asciiTheme="minorHAnsi" w:hAnsiTheme="minorHAnsi" w:cstheme="minorHAnsi"/>
          <w:color w:val="222222"/>
          <w:sz w:val="22"/>
          <w:szCs w:val="22"/>
        </w:rPr>
        <w:t xml:space="preserve"> </w:t>
      </w:r>
      <w:r w:rsidR="00950709" w:rsidRPr="00E72E21">
        <w:rPr>
          <w:rFonts w:asciiTheme="minorHAnsi" w:hAnsiTheme="minorHAnsi" w:cstheme="minorHAnsi"/>
          <w:color w:val="222222"/>
          <w:sz w:val="22"/>
          <w:szCs w:val="22"/>
        </w:rPr>
        <w:t xml:space="preserve">in addition to the Seattle Municipal Code and the policy </w:t>
      </w:r>
      <w:r w:rsidR="002B0128" w:rsidRPr="00E72E21">
        <w:rPr>
          <w:rFonts w:asciiTheme="minorHAnsi" w:hAnsiTheme="minorHAnsi" w:cstheme="minorHAnsi"/>
          <w:color w:val="222222"/>
          <w:sz w:val="22"/>
          <w:szCs w:val="22"/>
        </w:rPr>
        <w:t xml:space="preserve">and </w:t>
      </w:r>
      <w:r w:rsidR="00950709" w:rsidRPr="00E72E21">
        <w:rPr>
          <w:rFonts w:asciiTheme="minorHAnsi" w:hAnsiTheme="minorHAnsi" w:cstheme="minorHAnsi"/>
          <w:color w:val="222222"/>
          <w:sz w:val="22"/>
          <w:szCs w:val="22"/>
        </w:rPr>
        <w:t xml:space="preserve">directives for the City. That is, </w:t>
      </w:r>
      <w:r w:rsidR="002B0128" w:rsidRPr="00E72E21">
        <w:rPr>
          <w:rFonts w:asciiTheme="minorHAnsi" w:hAnsiTheme="minorHAnsi" w:cstheme="minorHAnsi"/>
          <w:color w:val="222222"/>
          <w:sz w:val="22"/>
          <w:szCs w:val="22"/>
        </w:rPr>
        <w:t>that on 18</w:t>
      </w:r>
      <w:r w:rsidR="002B0128" w:rsidRPr="00E72E21">
        <w:rPr>
          <w:rFonts w:asciiTheme="minorHAnsi" w:hAnsiTheme="minorHAnsi" w:cstheme="minorHAnsi"/>
          <w:color w:val="222222"/>
          <w:sz w:val="22"/>
          <w:szCs w:val="22"/>
          <w:vertAlign w:val="superscript"/>
        </w:rPr>
        <w:t>th</w:t>
      </w:r>
      <w:r w:rsidR="002B0128" w:rsidRPr="00E72E21">
        <w:rPr>
          <w:rFonts w:asciiTheme="minorHAnsi" w:hAnsiTheme="minorHAnsi" w:cstheme="minorHAnsi"/>
          <w:color w:val="222222"/>
          <w:sz w:val="22"/>
          <w:szCs w:val="22"/>
        </w:rPr>
        <w:t xml:space="preserve"> Avenue when the </w:t>
      </w:r>
      <w:r w:rsidR="00826452" w:rsidRPr="00E72E21">
        <w:rPr>
          <w:rFonts w:asciiTheme="minorHAnsi" w:hAnsiTheme="minorHAnsi" w:cstheme="minorHAnsi"/>
          <w:color w:val="222222"/>
          <w:sz w:val="22"/>
          <w:szCs w:val="22"/>
        </w:rPr>
        <w:t>bio retention</w:t>
      </w:r>
      <w:r w:rsidR="002B0128" w:rsidRPr="00E72E21">
        <w:rPr>
          <w:rFonts w:asciiTheme="minorHAnsi" w:hAnsiTheme="minorHAnsi" w:cstheme="minorHAnsi"/>
          <w:color w:val="222222"/>
          <w:sz w:val="22"/>
          <w:szCs w:val="22"/>
        </w:rPr>
        <w:t xml:space="preserve"> cells are installed, there will be a requirement of a maintenance plan because when you put in a </w:t>
      </w:r>
      <w:r w:rsidR="00826452" w:rsidRPr="00E72E21">
        <w:rPr>
          <w:rFonts w:asciiTheme="minorHAnsi" w:hAnsiTheme="minorHAnsi" w:cstheme="minorHAnsi"/>
          <w:color w:val="222222"/>
          <w:sz w:val="22"/>
          <w:szCs w:val="22"/>
        </w:rPr>
        <w:t xml:space="preserve">bio retention </w:t>
      </w:r>
      <w:r w:rsidR="002B0128" w:rsidRPr="00E72E21">
        <w:rPr>
          <w:rFonts w:asciiTheme="minorHAnsi" w:hAnsiTheme="minorHAnsi" w:cstheme="minorHAnsi"/>
          <w:color w:val="222222"/>
          <w:sz w:val="22"/>
          <w:szCs w:val="22"/>
        </w:rPr>
        <w:t xml:space="preserve">cell, it means you are digging a hole, you are going to cover it with </w:t>
      </w:r>
      <w:r w:rsidR="000B055C" w:rsidRPr="00E72E21">
        <w:rPr>
          <w:rFonts w:asciiTheme="minorHAnsi" w:hAnsiTheme="minorHAnsi" w:cstheme="minorHAnsi"/>
          <w:color w:val="222222"/>
          <w:sz w:val="22"/>
          <w:szCs w:val="22"/>
        </w:rPr>
        <w:t xml:space="preserve">a layer of plastic or concrete, and put a bunch of plants on it. There needs to be maintenance plan on every one of these because of the way the ground pitches. If there is a crack in the concrete or a tear in the plastic, and water goes to the bottom of the ground it means that there will be flooding on the </w:t>
      </w:r>
      <w:r w:rsidR="00826452" w:rsidRPr="00E72E21">
        <w:rPr>
          <w:rFonts w:asciiTheme="minorHAnsi" w:hAnsiTheme="minorHAnsi" w:cstheme="minorHAnsi"/>
          <w:color w:val="222222"/>
          <w:sz w:val="22"/>
          <w:szCs w:val="22"/>
        </w:rPr>
        <w:t>hill</w:t>
      </w:r>
      <w:r w:rsidR="000B055C" w:rsidRPr="00E72E21">
        <w:rPr>
          <w:rFonts w:asciiTheme="minorHAnsi" w:hAnsiTheme="minorHAnsi" w:cstheme="minorHAnsi"/>
          <w:color w:val="222222"/>
          <w:sz w:val="22"/>
          <w:szCs w:val="22"/>
        </w:rPr>
        <w:t>. There is nothing in the EIS that talks about that even though this condition was repeated several times in the document. The City failed to acknowledge its existence. There is a problem.</w:t>
      </w:r>
      <w:r w:rsidR="00826452" w:rsidRPr="00E72E21">
        <w:rPr>
          <w:rFonts w:asciiTheme="minorHAnsi" w:hAnsiTheme="minorHAnsi" w:cstheme="minorHAnsi"/>
          <w:color w:val="222222"/>
          <w:sz w:val="22"/>
          <w:szCs w:val="22"/>
        </w:rPr>
        <w:t xml:space="preserve"> </w:t>
      </w:r>
    </w:p>
    <w:p w14:paraId="245CB526" w14:textId="77777777" w:rsidR="000B055C" w:rsidRPr="00E72E21" w:rsidRDefault="000B055C">
      <w:pPr>
        <w:rPr>
          <w:rFonts w:asciiTheme="minorHAnsi" w:hAnsiTheme="minorHAnsi" w:cstheme="minorHAnsi"/>
          <w:color w:val="222222"/>
          <w:sz w:val="22"/>
          <w:szCs w:val="22"/>
        </w:rPr>
      </w:pPr>
    </w:p>
    <w:p w14:paraId="1F7581AE" w14:textId="07FEF3B4" w:rsidR="00382BF2" w:rsidRPr="00E72E21" w:rsidRDefault="00A4062D">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Ms. Schantarelli appreciates </w:t>
      </w:r>
      <w:r w:rsidR="000B055C" w:rsidRPr="00E72E21">
        <w:rPr>
          <w:rFonts w:asciiTheme="minorHAnsi" w:hAnsiTheme="minorHAnsi" w:cstheme="minorHAnsi"/>
          <w:color w:val="222222"/>
          <w:sz w:val="22"/>
          <w:szCs w:val="22"/>
        </w:rPr>
        <w:t xml:space="preserve">the fact that you are talking about having open meetings for that so there is no time restraint to discuss things that are </w:t>
      </w:r>
      <w:r w:rsidR="00E72E21" w:rsidRPr="00E72E21">
        <w:rPr>
          <w:rFonts w:asciiTheme="minorHAnsi" w:hAnsiTheme="minorHAnsi" w:cstheme="minorHAnsi"/>
          <w:color w:val="222222"/>
          <w:sz w:val="22"/>
          <w:szCs w:val="22"/>
        </w:rPr>
        <w:t>important</w:t>
      </w:r>
      <w:r w:rsidR="00382BF2" w:rsidRPr="00E72E21">
        <w:rPr>
          <w:rFonts w:asciiTheme="minorHAnsi" w:hAnsiTheme="minorHAnsi" w:cstheme="minorHAnsi"/>
          <w:color w:val="222222"/>
          <w:sz w:val="22"/>
          <w:szCs w:val="22"/>
        </w:rPr>
        <w:t xml:space="preserve"> – in</w:t>
      </w:r>
      <w:r w:rsidR="000B055C" w:rsidRPr="00E72E21">
        <w:rPr>
          <w:rFonts w:asciiTheme="minorHAnsi" w:hAnsiTheme="minorHAnsi" w:cstheme="minorHAnsi"/>
          <w:color w:val="222222"/>
          <w:sz w:val="22"/>
          <w:szCs w:val="22"/>
        </w:rPr>
        <w:t xml:space="preserve">stead of </w:t>
      </w:r>
      <w:r w:rsidR="00382BF2" w:rsidRPr="00E72E21">
        <w:rPr>
          <w:rFonts w:asciiTheme="minorHAnsi" w:hAnsiTheme="minorHAnsi" w:cstheme="minorHAnsi"/>
          <w:color w:val="222222"/>
          <w:sz w:val="22"/>
          <w:szCs w:val="22"/>
        </w:rPr>
        <w:t>other stuff getting in the way.</w:t>
      </w:r>
      <w:r w:rsidR="00826452" w:rsidRPr="00E72E21">
        <w:rPr>
          <w:rFonts w:asciiTheme="minorHAnsi" w:hAnsiTheme="minorHAnsi" w:cstheme="minorHAnsi"/>
          <w:color w:val="222222"/>
          <w:sz w:val="22"/>
          <w:szCs w:val="22"/>
        </w:rPr>
        <w:t xml:space="preserve"> </w:t>
      </w:r>
    </w:p>
    <w:p w14:paraId="70CC32CF" w14:textId="77777777" w:rsidR="00382BF2" w:rsidRPr="00E72E21" w:rsidRDefault="00382BF2">
      <w:pPr>
        <w:rPr>
          <w:rFonts w:asciiTheme="minorHAnsi" w:hAnsiTheme="minorHAnsi" w:cstheme="minorHAnsi"/>
          <w:color w:val="222222"/>
          <w:sz w:val="22"/>
          <w:szCs w:val="22"/>
        </w:rPr>
      </w:pPr>
    </w:p>
    <w:p w14:paraId="3DB358AA" w14:textId="5D18D68B" w:rsidR="00382BF2" w:rsidRPr="00E72E21" w:rsidRDefault="00382BF2">
      <w:pPr>
        <w:rPr>
          <w:rFonts w:asciiTheme="minorHAnsi" w:hAnsiTheme="minorHAnsi" w:cstheme="minorHAnsi"/>
          <w:color w:val="222222"/>
          <w:sz w:val="22"/>
          <w:szCs w:val="22"/>
        </w:rPr>
      </w:pPr>
      <w:r w:rsidRPr="00E72E21">
        <w:rPr>
          <w:rFonts w:asciiTheme="minorHAnsi" w:hAnsiTheme="minorHAnsi" w:cstheme="minorHAnsi"/>
          <w:color w:val="222222"/>
          <w:sz w:val="22"/>
          <w:szCs w:val="22"/>
          <w:u w:val="single"/>
        </w:rPr>
        <w:t>Committee Reflection on Comments</w:t>
      </w:r>
    </w:p>
    <w:p w14:paraId="2944089A" w14:textId="77777777" w:rsidR="00382BF2" w:rsidRPr="00E72E21" w:rsidRDefault="00382BF2">
      <w:pPr>
        <w:rPr>
          <w:rFonts w:asciiTheme="minorHAnsi" w:hAnsiTheme="minorHAnsi" w:cstheme="minorHAnsi"/>
          <w:color w:val="222222"/>
          <w:sz w:val="22"/>
          <w:szCs w:val="22"/>
        </w:rPr>
      </w:pPr>
    </w:p>
    <w:p w14:paraId="7CB94E51" w14:textId="6EFCCD28" w:rsidR="0062367E" w:rsidRPr="00E72E21" w:rsidRDefault="00382BF2">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Mr. </w:t>
      </w:r>
      <w:r w:rsidR="00A4062D" w:rsidRPr="00E72E21">
        <w:rPr>
          <w:rFonts w:asciiTheme="minorHAnsi" w:hAnsiTheme="minorHAnsi" w:cstheme="minorHAnsi"/>
          <w:color w:val="222222"/>
          <w:sz w:val="22"/>
          <w:szCs w:val="22"/>
        </w:rPr>
        <w:t>Kliewer</w:t>
      </w:r>
      <w:r w:rsidRPr="00E72E21">
        <w:rPr>
          <w:rFonts w:asciiTheme="minorHAnsi" w:hAnsiTheme="minorHAnsi" w:cstheme="minorHAnsi"/>
          <w:color w:val="222222"/>
          <w:sz w:val="22"/>
          <w:szCs w:val="22"/>
        </w:rPr>
        <w:t xml:space="preserve"> recommended a future agenda item concerning </w:t>
      </w:r>
      <w:r w:rsidR="00BC572F" w:rsidRPr="00E72E21">
        <w:rPr>
          <w:rFonts w:asciiTheme="minorHAnsi" w:hAnsiTheme="minorHAnsi" w:cstheme="minorHAnsi"/>
          <w:color w:val="222222"/>
          <w:sz w:val="22"/>
          <w:szCs w:val="22"/>
        </w:rPr>
        <w:t xml:space="preserve">Council positions and </w:t>
      </w:r>
      <w:r w:rsidRPr="00E72E21">
        <w:rPr>
          <w:rFonts w:asciiTheme="minorHAnsi" w:hAnsiTheme="minorHAnsi" w:cstheme="minorHAnsi"/>
          <w:color w:val="222222"/>
          <w:sz w:val="22"/>
          <w:szCs w:val="22"/>
        </w:rPr>
        <w:t xml:space="preserve">SDOT. He also commented that apparently nobody received a public notice of the MIMP. And </w:t>
      </w:r>
      <w:r w:rsidR="00A4062D" w:rsidRPr="00E72E21">
        <w:rPr>
          <w:rFonts w:asciiTheme="minorHAnsi" w:hAnsiTheme="minorHAnsi" w:cstheme="minorHAnsi"/>
          <w:color w:val="222222"/>
          <w:sz w:val="22"/>
          <w:szCs w:val="22"/>
        </w:rPr>
        <w:t>he</w:t>
      </w:r>
      <w:r w:rsidRPr="00E72E21">
        <w:rPr>
          <w:rFonts w:asciiTheme="minorHAnsi" w:hAnsiTheme="minorHAnsi" w:cstheme="minorHAnsi"/>
          <w:color w:val="222222"/>
          <w:sz w:val="22"/>
          <w:szCs w:val="22"/>
        </w:rPr>
        <w:t xml:space="preserve"> knows that several people are </w:t>
      </w:r>
      <w:r w:rsidR="00BC572F" w:rsidRPr="00E72E21">
        <w:rPr>
          <w:rFonts w:asciiTheme="minorHAnsi" w:hAnsiTheme="minorHAnsi" w:cstheme="minorHAnsi"/>
          <w:color w:val="222222"/>
          <w:sz w:val="22"/>
          <w:szCs w:val="22"/>
        </w:rPr>
        <w:t xml:space="preserve">on the street </w:t>
      </w:r>
      <w:r w:rsidRPr="00E72E21">
        <w:rPr>
          <w:rFonts w:asciiTheme="minorHAnsi" w:hAnsiTheme="minorHAnsi" w:cstheme="minorHAnsi"/>
          <w:color w:val="222222"/>
          <w:sz w:val="22"/>
          <w:szCs w:val="22"/>
        </w:rPr>
        <w:t xml:space="preserve">right next to it </w:t>
      </w:r>
      <w:r w:rsidR="00BC572F" w:rsidRPr="00E72E21">
        <w:rPr>
          <w:rFonts w:asciiTheme="minorHAnsi" w:hAnsiTheme="minorHAnsi" w:cstheme="minorHAnsi"/>
          <w:color w:val="222222"/>
          <w:sz w:val="22"/>
          <w:szCs w:val="22"/>
        </w:rPr>
        <w:t xml:space="preserve">who should have received something in the mail. </w:t>
      </w:r>
      <w:r w:rsidRPr="00E72E21">
        <w:rPr>
          <w:rFonts w:asciiTheme="minorHAnsi" w:hAnsiTheme="minorHAnsi" w:cstheme="minorHAnsi"/>
          <w:color w:val="222222"/>
          <w:sz w:val="22"/>
          <w:szCs w:val="22"/>
        </w:rPr>
        <w:t xml:space="preserve">He will </w:t>
      </w:r>
      <w:r w:rsidR="00BC572F" w:rsidRPr="00E72E21">
        <w:rPr>
          <w:rFonts w:asciiTheme="minorHAnsi" w:hAnsiTheme="minorHAnsi" w:cstheme="minorHAnsi"/>
          <w:color w:val="222222"/>
          <w:sz w:val="22"/>
          <w:szCs w:val="22"/>
        </w:rPr>
        <w:t xml:space="preserve">reach out and ask questions about </w:t>
      </w:r>
      <w:r w:rsidRPr="00E72E21">
        <w:rPr>
          <w:rFonts w:asciiTheme="minorHAnsi" w:hAnsiTheme="minorHAnsi" w:cstheme="minorHAnsi"/>
          <w:color w:val="222222"/>
          <w:sz w:val="22"/>
          <w:szCs w:val="22"/>
        </w:rPr>
        <w:t xml:space="preserve">which City </w:t>
      </w:r>
      <w:r w:rsidR="00BC572F" w:rsidRPr="00E72E21">
        <w:rPr>
          <w:rFonts w:asciiTheme="minorHAnsi" w:hAnsiTheme="minorHAnsi" w:cstheme="minorHAnsi"/>
          <w:color w:val="222222"/>
          <w:sz w:val="22"/>
          <w:szCs w:val="22"/>
        </w:rPr>
        <w:t xml:space="preserve">reviewer is </w:t>
      </w:r>
      <w:r w:rsidRPr="00E72E21">
        <w:rPr>
          <w:rFonts w:asciiTheme="minorHAnsi" w:hAnsiTheme="minorHAnsi" w:cstheme="minorHAnsi"/>
          <w:color w:val="222222"/>
          <w:sz w:val="22"/>
          <w:szCs w:val="22"/>
        </w:rPr>
        <w:t>assigned.</w:t>
      </w:r>
      <w:r w:rsidR="00BC572F" w:rsidRPr="00E72E21">
        <w:rPr>
          <w:rFonts w:asciiTheme="minorHAnsi" w:hAnsiTheme="minorHAnsi" w:cstheme="minorHAnsi"/>
          <w:color w:val="222222"/>
          <w:sz w:val="22"/>
          <w:szCs w:val="22"/>
        </w:rPr>
        <w:t xml:space="preserve">to the current phase. Mr. </w:t>
      </w:r>
      <w:r w:rsidR="00A4062D" w:rsidRPr="00E72E21">
        <w:rPr>
          <w:rFonts w:asciiTheme="minorHAnsi" w:hAnsiTheme="minorHAnsi" w:cstheme="minorHAnsi"/>
          <w:color w:val="222222"/>
          <w:sz w:val="22"/>
          <w:szCs w:val="22"/>
        </w:rPr>
        <w:t xml:space="preserve">Kliewer </w:t>
      </w:r>
      <w:r w:rsidR="00BC572F" w:rsidRPr="00E72E21">
        <w:rPr>
          <w:rFonts w:asciiTheme="minorHAnsi" w:hAnsiTheme="minorHAnsi" w:cstheme="minorHAnsi"/>
          <w:color w:val="222222"/>
          <w:sz w:val="22"/>
          <w:szCs w:val="22"/>
        </w:rPr>
        <w:t>mentioned the legal requirement to be notified is something that should be addressed immediately. It was suggested that he report back his findings.</w:t>
      </w:r>
      <w:r w:rsidR="00826452" w:rsidRPr="00E72E21">
        <w:rPr>
          <w:rFonts w:asciiTheme="minorHAnsi" w:hAnsiTheme="minorHAnsi" w:cstheme="minorHAnsi"/>
          <w:color w:val="222222"/>
          <w:sz w:val="22"/>
          <w:szCs w:val="22"/>
        </w:rPr>
        <w:t xml:space="preserve"> </w:t>
      </w:r>
    </w:p>
    <w:p w14:paraId="19766ABA" w14:textId="77777777" w:rsidR="0062367E" w:rsidRPr="00E72E21" w:rsidRDefault="0062367E">
      <w:pPr>
        <w:rPr>
          <w:rFonts w:asciiTheme="minorHAnsi" w:hAnsiTheme="minorHAnsi" w:cstheme="minorHAnsi"/>
          <w:color w:val="222222"/>
          <w:sz w:val="22"/>
          <w:szCs w:val="22"/>
          <w:u w:val="single"/>
        </w:rPr>
      </w:pPr>
    </w:p>
    <w:p w14:paraId="71573AB3" w14:textId="73577243" w:rsidR="00072095" w:rsidRPr="00E72E21" w:rsidRDefault="00072095" w:rsidP="00E72E21">
      <w:pPr>
        <w:pStyle w:val="ListParagraph"/>
        <w:numPr>
          <w:ilvl w:val="0"/>
          <w:numId w:val="28"/>
        </w:numPr>
        <w:ind w:left="0" w:firstLine="0"/>
        <w:rPr>
          <w:rFonts w:asciiTheme="minorHAnsi" w:hAnsiTheme="minorHAnsi" w:cstheme="minorHAnsi"/>
          <w:b/>
          <w:bCs/>
          <w:color w:val="222222"/>
          <w:sz w:val="22"/>
          <w:szCs w:val="22"/>
        </w:rPr>
      </w:pPr>
      <w:r w:rsidRPr="00E72E21">
        <w:rPr>
          <w:rFonts w:asciiTheme="minorHAnsi" w:hAnsiTheme="minorHAnsi" w:cstheme="minorHAnsi"/>
          <w:b/>
          <w:bCs/>
          <w:color w:val="222222"/>
          <w:sz w:val="22"/>
          <w:szCs w:val="22"/>
        </w:rPr>
        <w:t xml:space="preserve">Meeting #25 Agenda </w:t>
      </w:r>
      <w:r w:rsidR="00D10A50" w:rsidRPr="00E72E21">
        <w:rPr>
          <w:rFonts w:asciiTheme="minorHAnsi" w:hAnsiTheme="minorHAnsi" w:cstheme="minorHAnsi"/>
          <w:b/>
          <w:bCs/>
          <w:color w:val="222222"/>
          <w:sz w:val="22"/>
          <w:szCs w:val="22"/>
        </w:rPr>
        <w:t>&amp; Adjournment</w:t>
      </w:r>
    </w:p>
    <w:p w14:paraId="7518C088" w14:textId="77777777" w:rsidR="00911A73" w:rsidRDefault="00911A73" w:rsidP="00D10A50">
      <w:pPr>
        <w:rPr>
          <w:rFonts w:asciiTheme="minorHAnsi" w:hAnsiTheme="minorHAnsi" w:cstheme="minorHAnsi"/>
          <w:color w:val="222222"/>
          <w:sz w:val="22"/>
          <w:szCs w:val="22"/>
        </w:rPr>
      </w:pPr>
    </w:p>
    <w:p w14:paraId="267D3935" w14:textId="7CC7628E" w:rsidR="00062B3D" w:rsidRPr="00E72E21" w:rsidRDefault="00062B3D">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It was suggested that the meeting in February would be an opportunity for the Committee to get additional information. </w:t>
      </w:r>
      <w:r w:rsidR="00DB7271" w:rsidRPr="00E72E21">
        <w:rPr>
          <w:rFonts w:asciiTheme="minorHAnsi" w:hAnsiTheme="minorHAnsi" w:cstheme="minorHAnsi"/>
          <w:color w:val="222222"/>
          <w:sz w:val="22"/>
          <w:szCs w:val="22"/>
        </w:rPr>
        <w:t>Items would include what the Committee’s technical role, the permitting process, in addition to planning the March community meeting.</w:t>
      </w:r>
      <w:r w:rsidR="00826452" w:rsidRPr="00E72E21">
        <w:rPr>
          <w:rFonts w:asciiTheme="minorHAnsi" w:hAnsiTheme="minorHAnsi" w:cstheme="minorHAnsi"/>
          <w:color w:val="222222"/>
          <w:sz w:val="22"/>
          <w:szCs w:val="22"/>
        </w:rPr>
        <w:t xml:space="preserve"> </w:t>
      </w:r>
      <w:r w:rsidRPr="00E72E21">
        <w:rPr>
          <w:rFonts w:asciiTheme="minorHAnsi" w:hAnsiTheme="minorHAnsi" w:cstheme="minorHAnsi"/>
          <w:color w:val="222222"/>
          <w:sz w:val="22"/>
          <w:szCs w:val="22"/>
        </w:rPr>
        <w:t xml:space="preserve"> </w:t>
      </w:r>
    </w:p>
    <w:p w14:paraId="357B2031" w14:textId="77777777" w:rsidR="00062B3D" w:rsidRPr="00E72E21" w:rsidRDefault="00062B3D">
      <w:pPr>
        <w:rPr>
          <w:rFonts w:asciiTheme="minorHAnsi" w:hAnsiTheme="minorHAnsi" w:cstheme="minorHAnsi"/>
          <w:color w:val="222222"/>
          <w:sz w:val="22"/>
          <w:szCs w:val="22"/>
        </w:rPr>
      </w:pPr>
    </w:p>
    <w:p w14:paraId="7CED6812" w14:textId="582E4732" w:rsidR="00062B3D" w:rsidRPr="00E72E21" w:rsidRDefault="00062B3D">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Mr. Denney is available for a community meeting in March, deferring to the Committee. </w:t>
      </w:r>
      <w:r w:rsidR="00DB7271" w:rsidRPr="00E72E21">
        <w:rPr>
          <w:rFonts w:asciiTheme="minorHAnsi" w:hAnsiTheme="minorHAnsi" w:cstheme="minorHAnsi"/>
          <w:color w:val="222222"/>
          <w:sz w:val="22"/>
          <w:szCs w:val="22"/>
        </w:rPr>
        <w:t>He asked the Committee to come up with 8-10 topics that the community would be interested in hearing about.</w:t>
      </w:r>
      <w:r w:rsidR="00826452" w:rsidRPr="00E72E21">
        <w:rPr>
          <w:rFonts w:asciiTheme="minorHAnsi" w:hAnsiTheme="minorHAnsi" w:cstheme="minorHAnsi"/>
          <w:color w:val="222222"/>
          <w:sz w:val="22"/>
          <w:szCs w:val="22"/>
        </w:rPr>
        <w:t xml:space="preserve"> </w:t>
      </w:r>
    </w:p>
    <w:p w14:paraId="363E7661" w14:textId="77777777" w:rsidR="00062B3D" w:rsidRPr="00E72E21" w:rsidRDefault="00062B3D">
      <w:pPr>
        <w:rPr>
          <w:rFonts w:asciiTheme="minorHAnsi" w:hAnsiTheme="minorHAnsi" w:cstheme="minorHAnsi"/>
          <w:color w:val="222222"/>
          <w:sz w:val="22"/>
          <w:szCs w:val="22"/>
        </w:rPr>
      </w:pPr>
    </w:p>
    <w:p w14:paraId="1CD03E15" w14:textId="482D0CF7" w:rsidR="00DB7271" w:rsidRPr="00E72E21" w:rsidRDefault="00DB7271">
      <w:pPr>
        <w:rPr>
          <w:rFonts w:asciiTheme="minorHAnsi" w:hAnsiTheme="minorHAnsi" w:cstheme="minorHAnsi"/>
          <w:color w:val="222222"/>
          <w:sz w:val="22"/>
          <w:szCs w:val="22"/>
        </w:rPr>
      </w:pPr>
      <w:r w:rsidRPr="00E72E21">
        <w:rPr>
          <w:rFonts w:asciiTheme="minorHAnsi" w:hAnsiTheme="minorHAnsi" w:cstheme="minorHAnsi"/>
          <w:color w:val="222222"/>
          <w:sz w:val="22"/>
          <w:szCs w:val="22"/>
        </w:rPr>
        <w:t xml:space="preserve">The SAC meeting in April will be to welcome new members. </w:t>
      </w:r>
    </w:p>
    <w:p w14:paraId="6AF02DBA" w14:textId="77777777" w:rsidR="00DB7271" w:rsidRPr="00E72E21" w:rsidRDefault="00DB7271">
      <w:pPr>
        <w:rPr>
          <w:rFonts w:asciiTheme="minorHAnsi" w:hAnsiTheme="minorHAnsi" w:cstheme="minorHAnsi"/>
          <w:color w:val="222222"/>
          <w:sz w:val="22"/>
          <w:szCs w:val="22"/>
        </w:rPr>
      </w:pPr>
    </w:p>
    <w:p w14:paraId="320DC753" w14:textId="1FCED36C" w:rsidR="00224D7C" w:rsidRPr="00E72E21" w:rsidRDefault="00A4062D">
      <w:pPr>
        <w:rPr>
          <w:rFonts w:asciiTheme="minorHAnsi" w:hAnsiTheme="minorHAnsi" w:cstheme="minorHAnsi"/>
          <w:sz w:val="22"/>
          <w:szCs w:val="22"/>
        </w:rPr>
      </w:pPr>
      <w:r w:rsidRPr="00E72E21">
        <w:rPr>
          <w:rFonts w:asciiTheme="minorHAnsi" w:hAnsiTheme="minorHAnsi" w:cstheme="minorHAnsi"/>
          <w:color w:val="222222"/>
          <w:sz w:val="22"/>
          <w:szCs w:val="22"/>
        </w:rPr>
        <w:t xml:space="preserve">There being no </w:t>
      </w:r>
      <w:r w:rsidR="00085161" w:rsidRPr="00E72E21">
        <w:rPr>
          <w:rFonts w:asciiTheme="minorHAnsi" w:hAnsiTheme="minorHAnsi" w:cstheme="minorHAnsi"/>
          <w:color w:val="222222"/>
          <w:sz w:val="22"/>
          <w:szCs w:val="22"/>
        </w:rPr>
        <w:t xml:space="preserve">further </w:t>
      </w:r>
      <w:r w:rsidRPr="00E72E21">
        <w:rPr>
          <w:rFonts w:asciiTheme="minorHAnsi" w:hAnsiTheme="minorHAnsi" w:cstheme="minorHAnsi"/>
          <w:color w:val="222222"/>
          <w:sz w:val="22"/>
          <w:szCs w:val="22"/>
        </w:rPr>
        <w:t>business to address, Mr</w:t>
      </w:r>
      <w:r w:rsidR="00085161" w:rsidRPr="00E72E21">
        <w:rPr>
          <w:rFonts w:asciiTheme="minorHAnsi" w:hAnsiTheme="minorHAnsi" w:cstheme="minorHAnsi"/>
          <w:color w:val="222222"/>
          <w:sz w:val="22"/>
          <w:szCs w:val="22"/>
        </w:rPr>
        <w:t xml:space="preserve">. Kliewer </w:t>
      </w:r>
      <w:r w:rsidRPr="00E72E21">
        <w:rPr>
          <w:rFonts w:asciiTheme="minorHAnsi" w:hAnsiTheme="minorHAnsi" w:cstheme="minorHAnsi"/>
          <w:color w:val="222222"/>
          <w:sz w:val="22"/>
          <w:szCs w:val="22"/>
        </w:rPr>
        <w:t>adjourned the meeting.</w:t>
      </w:r>
    </w:p>
    <w:sectPr w:rsidR="00224D7C" w:rsidRPr="00E72E21" w:rsidSect="004828E5">
      <w:footerReference w:type="default" r:id="rId8"/>
      <w:headerReference w:type="first" r:id="rId9"/>
      <w:footerReference w:type="first" r:id="rId10"/>
      <w:pgSz w:w="12240" w:h="15840"/>
      <w:pgMar w:top="1642" w:right="1080" w:bottom="1260" w:left="1080" w:header="547" w:footer="38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F6057" w14:textId="77777777" w:rsidR="00A4062D" w:rsidRDefault="00A4062D">
      <w:r>
        <w:separator/>
      </w:r>
    </w:p>
  </w:endnote>
  <w:endnote w:type="continuationSeparator" w:id="0">
    <w:p w14:paraId="0914D1BF" w14:textId="77777777" w:rsidR="00A4062D" w:rsidRDefault="00A4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937049"/>
      <w:docPartObj>
        <w:docPartGallery w:val="Page Numbers (Bottom of Page)"/>
        <w:docPartUnique/>
      </w:docPartObj>
    </w:sdtPr>
    <w:sdtEndPr>
      <w:rPr>
        <w:noProof/>
      </w:rPr>
    </w:sdtEndPr>
    <w:sdtContent>
      <w:p w14:paraId="40A9AD1C" w14:textId="16DB600A" w:rsidR="00A4062D" w:rsidRDefault="00A406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10B28" w14:textId="77777777" w:rsidR="00A4062D" w:rsidRDefault="00A40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F720F" w14:textId="77777777" w:rsidR="00A4062D" w:rsidRPr="007E4678" w:rsidRDefault="00AB776E" w:rsidP="00F35858">
    <w:pPr>
      <w:pStyle w:val="Footer"/>
      <w:tabs>
        <w:tab w:val="clear" w:pos="9360"/>
        <w:tab w:val="right" w:pos="10800"/>
      </w:tabs>
      <w:rPr>
        <w:rFonts w:ascii="Times New Roman" w:hAnsi="Times New Roman"/>
        <w:sz w:val="18"/>
      </w:rPr>
    </w:pPr>
    <w:r>
      <w:rPr>
        <w:rFonts w:ascii="Times New Roman" w:hAnsi="Times New Roman"/>
        <w:noProof/>
        <w:sz w:val="18"/>
      </w:rPr>
      <w:pict w14:anchorId="2D41F420">
        <v:shapetype id="_x0000_t202" coordsize="21600,21600" o:spt="202" path="m,l,21600r21600,l21600,xe">
          <v:stroke joinstyle="miter"/>
          <v:path gradientshapeok="t" o:connecttype="rect"/>
        </v:shapetype>
        <v:shape id="_x0000_s2050" type="#_x0000_t202" alt="" style="position:absolute;margin-left:390.15pt;margin-top:13.55pt;width:150.35pt;height:58.2pt;z-index:251658240;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margin;mso-height-relative:margin;v-text-anchor:top" stroked="f" strokeweight=".5pt">
          <v:textbox style="mso-next-textbox:#_x0000_s2050">
            <w:txbxContent>
              <w:p w14:paraId="46370732" w14:textId="77777777" w:rsidR="00A4062D" w:rsidRPr="009E523A" w:rsidRDefault="00A4062D" w:rsidP="00F35858">
                <w:pPr>
                  <w:jc w:val="right"/>
                  <w:rPr>
                    <w:rFonts w:ascii="Tw Cen MT" w:hAnsi="Tw Cen MT"/>
                    <w:sz w:val="18"/>
                  </w:rPr>
                </w:pPr>
                <w:r w:rsidRPr="009E523A">
                  <w:rPr>
                    <w:rFonts w:ascii="Tw Cen MT" w:hAnsi="Tw Cen MT"/>
                    <w:sz w:val="18"/>
                  </w:rPr>
                  <w:t xml:space="preserve">Tel (206) 684-0464 </w:t>
                </w:r>
              </w:p>
              <w:p w14:paraId="481BE626" w14:textId="77777777" w:rsidR="00A4062D" w:rsidRPr="009E523A" w:rsidRDefault="00A4062D" w:rsidP="00F35858">
                <w:pPr>
                  <w:jc w:val="right"/>
                  <w:rPr>
                    <w:rFonts w:ascii="Tw Cen MT" w:hAnsi="Tw Cen MT"/>
                    <w:bCs/>
                    <w:sz w:val="18"/>
                  </w:rPr>
                </w:pPr>
                <w:r w:rsidRPr="009E523A">
                  <w:rPr>
                    <w:rFonts w:ascii="Tw Cen MT" w:hAnsi="Tw Cen MT"/>
                    <w:sz w:val="18"/>
                  </w:rPr>
                  <w:t>Fax: (206) 233-5142</w:t>
                </w:r>
                <w:r w:rsidRPr="009E523A">
                  <w:rPr>
                    <w:rFonts w:ascii="Tw Cen MT" w:hAnsi="Tw Cen MT"/>
                    <w:bCs/>
                    <w:sz w:val="18"/>
                  </w:rPr>
                  <w:t xml:space="preserve"> </w:t>
                </w:r>
              </w:p>
              <w:p w14:paraId="7159299A" w14:textId="77777777" w:rsidR="00A4062D" w:rsidRPr="009E523A" w:rsidRDefault="00A4062D" w:rsidP="00F35858">
                <w:pPr>
                  <w:jc w:val="right"/>
                  <w:rPr>
                    <w:rFonts w:ascii="Tw Cen MT" w:hAnsi="Tw Cen MT"/>
                    <w:bCs/>
                    <w:sz w:val="18"/>
                  </w:rPr>
                </w:pPr>
                <w:r w:rsidRPr="009E523A">
                  <w:rPr>
                    <w:rFonts w:ascii="Tw Cen MT" w:hAnsi="Tw Cen MT"/>
                    <w:bCs/>
                    <w:sz w:val="18"/>
                  </w:rPr>
                  <w:t>www.seattle.gov/neighborhoods</w:t>
                </w:r>
              </w:p>
              <w:p w14:paraId="049DE512" w14:textId="77777777" w:rsidR="00A4062D" w:rsidRPr="009E523A" w:rsidRDefault="00A4062D" w:rsidP="00F35858">
                <w:pPr>
                  <w:jc w:val="right"/>
                  <w:rPr>
                    <w:rFonts w:ascii="Tw Cen MT" w:hAnsi="Tw Cen MT"/>
                  </w:rPr>
                </w:pPr>
                <w:r w:rsidRPr="009E523A">
                  <w:rPr>
                    <w:rFonts w:ascii="Tw Cen MT" w:hAnsi="Tw Cen MT"/>
                    <w:noProof/>
                    <w:sz w:val="18"/>
                  </w:rPr>
                  <w:drawing>
                    <wp:inline distT="0" distB="0" distL="0" distR="0" wp14:anchorId="67982C40" wp14:editId="53E67FD2">
                      <wp:extent cx="144780"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logo"/>
                              <pic:cNvPicPr preferRelativeResize="0">
                                <a:picLocks noChangeAspect="1" noChangeArrowheads="1"/>
                              </pic:cNvPicPr>
                            </pic:nvPicPr>
                            <pic:blipFill>
                              <a:blip r:embed="rId1"/>
                              <a:srcRect/>
                              <a:stretch>
                                <a:fillRect/>
                              </a:stretch>
                            </pic:blipFill>
                            <pic:spPr bwMode="auto">
                              <a:xfrm>
                                <a:off x="0" y="0"/>
                                <a:ext cx="144780" cy="152400"/>
                              </a:xfrm>
                              <a:prstGeom prst="rect">
                                <a:avLst/>
                              </a:prstGeom>
                              <a:noFill/>
                            </pic:spPr>
                          </pic:pic>
                        </a:graphicData>
                      </a:graphic>
                    </wp:inline>
                  </w:drawing>
                </w:r>
              </w:p>
            </w:txbxContent>
          </v:textbox>
        </v:shape>
      </w:pict>
    </w:r>
    <w:r>
      <w:rPr>
        <w:rFonts w:ascii="Times New Roman" w:hAnsi="Times New Roman"/>
        <w:noProof/>
        <w:sz w:val="18"/>
      </w:rPr>
      <w:pict w14:anchorId="563F44BE">
        <v:shape id="Text Box 5" o:spid="_x0000_s2049" type="#_x0000_t202" alt="" style="position:absolute;margin-left:184.15pt;margin-top:11.4pt;width:172.8pt;height:52.5pt;z-index:251660288;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margin;mso-height-relative:margin;v-text-anchor:top" stroked="f" strokeweight=".5pt">
          <v:textbox style="mso-next-textbox:#Text Box 5">
            <w:txbxContent>
              <w:p w14:paraId="46743EE2" w14:textId="77777777" w:rsidR="00A4062D" w:rsidRPr="00D869C9" w:rsidRDefault="00A4062D" w:rsidP="00F35858">
                <w:pPr>
                  <w:tabs>
                    <w:tab w:val="left" w:pos="1440"/>
                  </w:tabs>
                  <w:jc w:val="center"/>
                </w:pPr>
                <w:r w:rsidRPr="002C500F">
                  <w:rPr>
                    <w:noProof/>
                  </w:rPr>
                  <w:drawing>
                    <wp:inline distT="0" distB="0" distL="0" distR="0" wp14:anchorId="4CC27CB2" wp14:editId="5C369799">
                      <wp:extent cx="2011680" cy="50292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1680" cy="502920"/>
                              </a:xfrm>
                              <a:prstGeom prst="rect">
                                <a:avLst/>
                              </a:prstGeom>
                              <a:noFill/>
                              <a:ln>
                                <a:noFill/>
                              </a:ln>
                            </pic:spPr>
                          </pic:pic>
                        </a:graphicData>
                      </a:graphic>
                    </wp:inline>
                  </w:drawing>
                </w:r>
              </w:p>
            </w:txbxContent>
          </v:textbox>
        </v:shape>
      </w:pict>
    </w:r>
    <w:r>
      <w:rPr>
        <w:rFonts w:ascii="Times New Roman" w:hAnsi="Times New Roman"/>
        <w:noProof/>
        <w:sz w:val="18"/>
      </w:rPr>
      <w:pict w14:anchorId="543D140D">
        <v:shape id="Text Box 3" o:spid="_x0000_s2051" type="#_x0000_t202" alt="" style="position:absolute;margin-left:-5.9pt;margin-top:9.55pt;width:169.8pt;height:50.4pt;z-index:251659264;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margin;v-text-anchor:top" stroked="f" strokeweight=".5pt">
          <v:textbox style="mso-next-textbox:#Text Box 3">
            <w:txbxContent>
              <w:p w14:paraId="4F35DA08" w14:textId="77777777" w:rsidR="00A4062D" w:rsidRPr="009E523A" w:rsidRDefault="00A4062D">
                <w:pPr>
                  <w:rPr>
                    <w:rFonts w:ascii="Tw Cen MT" w:hAnsi="Tw Cen MT"/>
                    <w:sz w:val="18"/>
                  </w:rPr>
                </w:pPr>
                <w:r w:rsidRPr="009E523A">
                  <w:rPr>
                    <w:rFonts w:ascii="Tw Cen MT" w:hAnsi="Tw Cen MT"/>
                    <w:sz w:val="18"/>
                  </w:rPr>
                  <w:t>Seattle Department of Neighborhoods</w:t>
                </w:r>
              </w:p>
              <w:p w14:paraId="5FFA51A0" w14:textId="77777777" w:rsidR="00A4062D" w:rsidRPr="009E523A" w:rsidRDefault="00A4062D">
                <w:pPr>
                  <w:rPr>
                    <w:rFonts w:ascii="Tw Cen MT" w:hAnsi="Tw Cen MT"/>
                    <w:sz w:val="18"/>
                  </w:rPr>
                </w:pPr>
                <w:r>
                  <w:rPr>
                    <w:rFonts w:ascii="Tw Cen MT" w:hAnsi="Tw Cen MT"/>
                    <w:sz w:val="18"/>
                  </w:rPr>
                  <w:t>600 4</w:t>
                </w:r>
                <w:r w:rsidRPr="00932764">
                  <w:rPr>
                    <w:rFonts w:ascii="Tw Cen MT" w:hAnsi="Tw Cen MT"/>
                    <w:sz w:val="18"/>
                    <w:vertAlign w:val="superscript"/>
                  </w:rPr>
                  <w:t>th</w:t>
                </w:r>
                <w:r>
                  <w:rPr>
                    <w:rFonts w:ascii="Tw Cen MT" w:hAnsi="Tw Cen MT"/>
                    <w:sz w:val="18"/>
                  </w:rPr>
                  <w:t xml:space="preserve"> Ave., 4</w:t>
                </w:r>
                <w:r w:rsidRPr="00932764">
                  <w:rPr>
                    <w:rFonts w:ascii="Tw Cen MT" w:hAnsi="Tw Cen MT"/>
                    <w:sz w:val="18"/>
                    <w:vertAlign w:val="superscript"/>
                  </w:rPr>
                  <w:t>th</w:t>
                </w:r>
                <w:r>
                  <w:rPr>
                    <w:rFonts w:ascii="Tw Cen MT" w:hAnsi="Tw Cen MT"/>
                    <w:sz w:val="18"/>
                  </w:rPr>
                  <w:t xml:space="preserve"> Floor</w:t>
                </w:r>
              </w:p>
              <w:p w14:paraId="211A5678" w14:textId="77777777" w:rsidR="00A4062D" w:rsidRPr="009E523A" w:rsidRDefault="00A4062D">
                <w:pPr>
                  <w:rPr>
                    <w:rFonts w:ascii="Tw Cen MT" w:hAnsi="Tw Cen MT"/>
                    <w:sz w:val="18"/>
                  </w:rPr>
                </w:pPr>
                <w:r w:rsidRPr="009E523A">
                  <w:rPr>
                    <w:rFonts w:ascii="Tw Cen MT" w:hAnsi="Tw Cen MT"/>
                    <w:sz w:val="18"/>
                  </w:rPr>
                  <w:t>PO Box 94649</w:t>
                </w:r>
              </w:p>
              <w:p w14:paraId="0A74104A" w14:textId="77777777" w:rsidR="00A4062D" w:rsidRPr="009E523A" w:rsidRDefault="00A4062D">
                <w:pPr>
                  <w:rPr>
                    <w:rFonts w:ascii="Tw Cen MT" w:hAnsi="Tw Cen MT"/>
                  </w:rPr>
                </w:pPr>
                <w:r w:rsidRPr="009E523A">
                  <w:rPr>
                    <w:rFonts w:ascii="Tw Cen MT" w:hAnsi="Tw Cen MT"/>
                    <w:sz w:val="18"/>
                  </w:rPr>
                  <w:t>Seattle, Washington 98124-4649</w:t>
                </w:r>
              </w:p>
            </w:txbxContent>
          </v:textbox>
        </v:shape>
      </w:pict>
    </w:r>
    <w:r w:rsidR="00A4062D" w:rsidRPr="007E4678">
      <w:rPr>
        <w:rFonts w:ascii="Times New Roman" w:hAnsi="Times New Roman"/>
        <w:sz w:val="18"/>
      </w:rPr>
      <w:br/>
    </w:r>
    <w:r w:rsidR="00A4062D" w:rsidRPr="007E4678">
      <w:rPr>
        <w:rFonts w:ascii="Times New Roman" w:hAnsi="Times New Roman"/>
        <w:sz w:val="18"/>
      </w:rPr>
      <w:br/>
    </w:r>
    <w:r w:rsidR="00A4062D" w:rsidRPr="007E4678">
      <w:rPr>
        <w:rFonts w:ascii="Times New Roman" w:hAnsi="Times New Roman"/>
        <w:sz w:val="18"/>
      </w:rPr>
      <w:tab/>
    </w:r>
    <w:r w:rsidR="00A4062D" w:rsidRPr="007E4678">
      <w:rPr>
        <w:rFonts w:ascii="Times New Roman" w:hAnsi="Times New Roman"/>
        <w:sz w:val="18"/>
      </w:rPr>
      <w:tab/>
    </w:r>
  </w:p>
  <w:p w14:paraId="1BA782EB" w14:textId="77777777" w:rsidR="00A4062D" w:rsidRPr="007E4678" w:rsidRDefault="00A4062D" w:rsidP="00F35858">
    <w:pPr>
      <w:pStyle w:val="Footer"/>
      <w:tabs>
        <w:tab w:val="clear" w:pos="9360"/>
        <w:tab w:val="right" w:pos="10800"/>
      </w:tabs>
      <w:rPr>
        <w:rFonts w:ascii="Times New Roman" w:hAnsi="Times New Roman"/>
        <w:sz w:val="18"/>
      </w:rPr>
    </w:pPr>
    <w:r w:rsidRPr="007E4678">
      <w:rPr>
        <w:rFonts w:ascii="Times New Roman" w:hAnsi="Times New Roman"/>
        <w:sz w:val="18"/>
      </w:rPr>
      <w:tab/>
    </w:r>
    <w:r w:rsidRPr="007E4678">
      <w:rPr>
        <w:rFonts w:ascii="Times New Roman" w:hAnsi="Times New Roman"/>
        <w:sz w:val="18"/>
      </w:rPr>
      <w:tab/>
    </w:r>
  </w:p>
  <w:p w14:paraId="04562035" w14:textId="77777777" w:rsidR="00A4062D" w:rsidRPr="007F32B1" w:rsidRDefault="00A4062D" w:rsidP="007F32B1">
    <w:pPr>
      <w:tabs>
        <w:tab w:val="right" w:pos="10800"/>
      </w:tabs>
      <w:rPr>
        <w:rFonts w:ascii="Times New Roman" w:hAnsi="Times New Roman"/>
        <w:sz w:val="18"/>
      </w:rPr>
    </w:pPr>
    <w:r w:rsidRPr="007E4678">
      <w:rPr>
        <w:rFonts w:ascii="Times New Roman" w:hAnsi="Times New Roman"/>
        <w:sz w:val="18"/>
      </w:rPr>
      <w:tab/>
    </w:r>
    <w:r w:rsidRPr="007E4678">
      <w:rPr>
        <w:rFonts w:ascii="Times New Roman" w:hAnsi="Times New Roman"/>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FFB20" w14:textId="77777777" w:rsidR="00A4062D" w:rsidRDefault="00A4062D">
      <w:r>
        <w:separator/>
      </w:r>
    </w:p>
  </w:footnote>
  <w:footnote w:type="continuationSeparator" w:id="0">
    <w:p w14:paraId="1CA04FA2" w14:textId="77777777" w:rsidR="00A4062D" w:rsidRDefault="00A4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8A7F" w14:textId="2C47683F" w:rsidR="00A4062D" w:rsidRPr="003F1CD8" w:rsidRDefault="00AB776E" w:rsidP="00F35858">
    <w:sdt>
      <w:sdtPr>
        <w:id w:val="1635903991"/>
        <w:docPartObj>
          <w:docPartGallery w:val="Watermarks"/>
          <w:docPartUnique/>
        </w:docPartObj>
      </w:sdtPr>
      <w:sdtEndPr/>
      <w:sdtContent>
        <w:r>
          <w:rPr>
            <w:noProof/>
          </w:rPr>
          <w:pict w14:anchorId="0C683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4062D">
      <w:rPr>
        <w:noProof/>
        <w:szCs w:val="28"/>
      </w:rPr>
      <w:drawing>
        <wp:inline distT="0" distB="0" distL="0" distR="0" wp14:anchorId="77050F57" wp14:editId="182A69DB">
          <wp:extent cx="2286000" cy="584851"/>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N_logo_horizontal_outlin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84851"/>
                  </a:xfrm>
                  <a:prstGeom prst="rect">
                    <a:avLst/>
                  </a:prstGeom>
                </pic:spPr>
              </pic:pic>
            </a:graphicData>
          </a:graphic>
        </wp:inline>
      </w:drawing>
    </w:r>
    <w:r w:rsidR="00A4062D">
      <w:tab/>
    </w:r>
    <w:r w:rsidR="00A4062D">
      <w:tab/>
    </w:r>
    <w:r w:rsidR="00A4062D">
      <w:tab/>
    </w:r>
    <w:r w:rsidR="00A4062D">
      <w:tab/>
    </w:r>
    <w:r w:rsidR="00A4062D">
      <w:rPr>
        <w:noProof/>
      </w:rPr>
      <w:drawing>
        <wp:inline distT="0" distB="0" distL="0" distR="0" wp14:anchorId="2E2BA3BE" wp14:editId="5B3577CE">
          <wp:extent cx="2133600" cy="560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edishsitelogo.gif"/>
                  <pic:cNvPicPr/>
                </pic:nvPicPr>
                <pic:blipFill>
                  <a:blip r:embed="rId2">
                    <a:extLst>
                      <a:ext uri="{28A0092B-C50C-407E-A947-70E740481C1C}">
                        <a14:useLocalDpi xmlns:a14="http://schemas.microsoft.com/office/drawing/2010/main" val="0"/>
                      </a:ext>
                    </a:extLst>
                  </a:blip>
                  <a:stretch>
                    <a:fillRect/>
                  </a:stretch>
                </pic:blipFill>
                <pic:spPr>
                  <a:xfrm>
                    <a:off x="0" y="0"/>
                    <a:ext cx="2201818" cy="5779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35966"/>
    <w:multiLevelType w:val="hybridMultilevel"/>
    <w:tmpl w:val="B8CE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4B7F"/>
    <w:multiLevelType w:val="hybridMultilevel"/>
    <w:tmpl w:val="2D02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84037"/>
    <w:multiLevelType w:val="hybridMultilevel"/>
    <w:tmpl w:val="6E50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623C"/>
    <w:multiLevelType w:val="hybridMultilevel"/>
    <w:tmpl w:val="DAB8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C5462"/>
    <w:multiLevelType w:val="hybridMultilevel"/>
    <w:tmpl w:val="D7CC5EB6"/>
    <w:lvl w:ilvl="0" w:tplc="0E727758">
      <w:start w:val="1"/>
      <w:numFmt w:val="lowerLetter"/>
      <w:lvlText w:val="%1."/>
      <w:lvlJc w:val="left"/>
      <w:pPr>
        <w:ind w:left="720" w:hanging="360"/>
      </w:pPr>
    </w:lvl>
    <w:lvl w:ilvl="1" w:tplc="E8E8A754" w:tentative="1">
      <w:start w:val="1"/>
      <w:numFmt w:val="lowerLetter"/>
      <w:lvlText w:val="%2."/>
      <w:lvlJc w:val="left"/>
      <w:pPr>
        <w:ind w:left="1440" w:hanging="360"/>
      </w:pPr>
    </w:lvl>
    <w:lvl w:ilvl="2" w:tplc="D2E8B576" w:tentative="1">
      <w:start w:val="1"/>
      <w:numFmt w:val="lowerRoman"/>
      <w:lvlText w:val="%3."/>
      <w:lvlJc w:val="right"/>
      <w:pPr>
        <w:ind w:left="2160" w:hanging="180"/>
      </w:pPr>
    </w:lvl>
    <w:lvl w:ilvl="3" w:tplc="E4648EC8" w:tentative="1">
      <w:start w:val="1"/>
      <w:numFmt w:val="decimal"/>
      <w:lvlText w:val="%4."/>
      <w:lvlJc w:val="left"/>
      <w:pPr>
        <w:ind w:left="2880" w:hanging="360"/>
      </w:pPr>
    </w:lvl>
    <w:lvl w:ilvl="4" w:tplc="F23EC440" w:tentative="1">
      <w:start w:val="1"/>
      <w:numFmt w:val="lowerLetter"/>
      <w:lvlText w:val="%5."/>
      <w:lvlJc w:val="left"/>
      <w:pPr>
        <w:ind w:left="3600" w:hanging="360"/>
      </w:pPr>
    </w:lvl>
    <w:lvl w:ilvl="5" w:tplc="6910FD4A" w:tentative="1">
      <w:start w:val="1"/>
      <w:numFmt w:val="lowerRoman"/>
      <w:lvlText w:val="%6."/>
      <w:lvlJc w:val="right"/>
      <w:pPr>
        <w:ind w:left="4320" w:hanging="180"/>
      </w:pPr>
    </w:lvl>
    <w:lvl w:ilvl="6" w:tplc="B5DAE500" w:tentative="1">
      <w:start w:val="1"/>
      <w:numFmt w:val="decimal"/>
      <w:lvlText w:val="%7."/>
      <w:lvlJc w:val="left"/>
      <w:pPr>
        <w:ind w:left="5040" w:hanging="360"/>
      </w:pPr>
    </w:lvl>
    <w:lvl w:ilvl="7" w:tplc="D9F4208C" w:tentative="1">
      <w:start w:val="1"/>
      <w:numFmt w:val="lowerLetter"/>
      <w:lvlText w:val="%8."/>
      <w:lvlJc w:val="left"/>
      <w:pPr>
        <w:ind w:left="5760" w:hanging="360"/>
      </w:pPr>
    </w:lvl>
    <w:lvl w:ilvl="8" w:tplc="024EB81E" w:tentative="1">
      <w:start w:val="1"/>
      <w:numFmt w:val="lowerRoman"/>
      <w:lvlText w:val="%9."/>
      <w:lvlJc w:val="right"/>
      <w:pPr>
        <w:ind w:left="6480" w:hanging="180"/>
      </w:pPr>
    </w:lvl>
  </w:abstractNum>
  <w:abstractNum w:abstractNumId="5" w15:restartNumberingAfterBreak="0">
    <w:nsid w:val="1B5543DC"/>
    <w:multiLevelType w:val="hybridMultilevel"/>
    <w:tmpl w:val="28582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D557C"/>
    <w:multiLevelType w:val="hybridMultilevel"/>
    <w:tmpl w:val="6CE8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05592"/>
    <w:multiLevelType w:val="hybridMultilevel"/>
    <w:tmpl w:val="32EE22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A2B1A"/>
    <w:multiLevelType w:val="hybridMultilevel"/>
    <w:tmpl w:val="9FB6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30724"/>
    <w:multiLevelType w:val="hybridMultilevel"/>
    <w:tmpl w:val="36A0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51997"/>
    <w:multiLevelType w:val="hybridMultilevel"/>
    <w:tmpl w:val="E59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11C40"/>
    <w:multiLevelType w:val="hybridMultilevel"/>
    <w:tmpl w:val="CDF4B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023E24"/>
    <w:multiLevelType w:val="hybridMultilevel"/>
    <w:tmpl w:val="9722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A20CE"/>
    <w:multiLevelType w:val="hybridMultilevel"/>
    <w:tmpl w:val="3D009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937BFC"/>
    <w:multiLevelType w:val="hybridMultilevel"/>
    <w:tmpl w:val="8D322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D12295"/>
    <w:multiLevelType w:val="hybridMultilevel"/>
    <w:tmpl w:val="CAF82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1354D"/>
    <w:multiLevelType w:val="hybridMultilevel"/>
    <w:tmpl w:val="20B89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CB6154"/>
    <w:multiLevelType w:val="hybridMultilevel"/>
    <w:tmpl w:val="4618616C"/>
    <w:lvl w:ilvl="0" w:tplc="047A3656">
      <w:start w:val="1"/>
      <w:numFmt w:val="lowerLetter"/>
      <w:lvlText w:val="%1."/>
      <w:lvlJc w:val="left"/>
      <w:pPr>
        <w:ind w:left="720" w:hanging="360"/>
      </w:pPr>
      <w:rPr>
        <w:rFonts w:hint="default"/>
      </w:rPr>
    </w:lvl>
    <w:lvl w:ilvl="1" w:tplc="F27621E0" w:tentative="1">
      <w:start w:val="1"/>
      <w:numFmt w:val="lowerLetter"/>
      <w:lvlText w:val="%2."/>
      <w:lvlJc w:val="left"/>
      <w:pPr>
        <w:ind w:left="1440" w:hanging="360"/>
      </w:pPr>
    </w:lvl>
    <w:lvl w:ilvl="2" w:tplc="D6341B34" w:tentative="1">
      <w:start w:val="1"/>
      <w:numFmt w:val="lowerRoman"/>
      <w:lvlText w:val="%3."/>
      <w:lvlJc w:val="right"/>
      <w:pPr>
        <w:ind w:left="2160" w:hanging="180"/>
      </w:pPr>
    </w:lvl>
    <w:lvl w:ilvl="3" w:tplc="1D1ABDE6" w:tentative="1">
      <w:start w:val="1"/>
      <w:numFmt w:val="decimal"/>
      <w:lvlText w:val="%4."/>
      <w:lvlJc w:val="left"/>
      <w:pPr>
        <w:ind w:left="2880" w:hanging="360"/>
      </w:pPr>
    </w:lvl>
    <w:lvl w:ilvl="4" w:tplc="A0F8DD1E" w:tentative="1">
      <w:start w:val="1"/>
      <w:numFmt w:val="lowerLetter"/>
      <w:lvlText w:val="%5."/>
      <w:lvlJc w:val="left"/>
      <w:pPr>
        <w:ind w:left="3600" w:hanging="360"/>
      </w:pPr>
    </w:lvl>
    <w:lvl w:ilvl="5" w:tplc="52C6D97A" w:tentative="1">
      <w:start w:val="1"/>
      <w:numFmt w:val="lowerRoman"/>
      <w:lvlText w:val="%6."/>
      <w:lvlJc w:val="right"/>
      <w:pPr>
        <w:ind w:left="4320" w:hanging="180"/>
      </w:pPr>
    </w:lvl>
    <w:lvl w:ilvl="6" w:tplc="DEB217D8" w:tentative="1">
      <w:start w:val="1"/>
      <w:numFmt w:val="decimal"/>
      <w:lvlText w:val="%7."/>
      <w:lvlJc w:val="left"/>
      <w:pPr>
        <w:ind w:left="5040" w:hanging="360"/>
      </w:pPr>
    </w:lvl>
    <w:lvl w:ilvl="7" w:tplc="FF029046" w:tentative="1">
      <w:start w:val="1"/>
      <w:numFmt w:val="lowerLetter"/>
      <w:lvlText w:val="%8."/>
      <w:lvlJc w:val="left"/>
      <w:pPr>
        <w:ind w:left="5760" w:hanging="360"/>
      </w:pPr>
    </w:lvl>
    <w:lvl w:ilvl="8" w:tplc="5BDEDB74" w:tentative="1">
      <w:start w:val="1"/>
      <w:numFmt w:val="lowerRoman"/>
      <w:lvlText w:val="%9."/>
      <w:lvlJc w:val="right"/>
      <w:pPr>
        <w:ind w:left="6480" w:hanging="180"/>
      </w:pPr>
    </w:lvl>
  </w:abstractNum>
  <w:abstractNum w:abstractNumId="18" w15:restartNumberingAfterBreak="0">
    <w:nsid w:val="61E9703A"/>
    <w:multiLevelType w:val="hybridMultilevel"/>
    <w:tmpl w:val="A562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0633E"/>
    <w:multiLevelType w:val="hybridMultilevel"/>
    <w:tmpl w:val="241E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2609D"/>
    <w:multiLevelType w:val="hybridMultilevel"/>
    <w:tmpl w:val="403CC4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C35C8"/>
    <w:multiLevelType w:val="hybridMultilevel"/>
    <w:tmpl w:val="0EE8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730014"/>
    <w:multiLevelType w:val="hybridMultilevel"/>
    <w:tmpl w:val="71F0A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B17BB0"/>
    <w:multiLevelType w:val="hybridMultilevel"/>
    <w:tmpl w:val="1304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421DA"/>
    <w:multiLevelType w:val="hybridMultilevel"/>
    <w:tmpl w:val="E2C2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6356E"/>
    <w:multiLevelType w:val="hybridMultilevel"/>
    <w:tmpl w:val="ECE6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C12CFA"/>
    <w:multiLevelType w:val="hybridMultilevel"/>
    <w:tmpl w:val="809AF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8023F6"/>
    <w:multiLevelType w:val="hybridMultilevel"/>
    <w:tmpl w:val="B85060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7"/>
  </w:num>
  <w:num w:numId="3">
    <w:abstractNumId w:val="12"/>
  </w:num>
  <w:num w:numId="4">
    <w:abstractNumId w:val="1"/>
  </w:num>
  <w:num w:numId="5">
    <w:abstractNumId w:val="21"/>
  </w:num>
  <w:num w:numId="6">
    <w:abstractNumId w:val="23"/>
  </w:num>
  <w:num w:numId="7">
    <w:abstractNumId w:val="18"/>
  </w:num>
  <w:num w:numId="8">
    <w:abstractNumId w:val="8"/>
  </w:num>
  <w:num w:numId="9">
    <w:abstractNumId w:val="13"/>
  </w:num>
  <w:num w:numId="10">
    <w:abstractNumId w:val="9"/>
  </w:num>
  <w:num w:numId="11">
    <w:abstractNumId w:val="24"/>
  </w:num>
  <w:num w:numId="12">
    <w:abstractNumId w:val="19"/>
  </w:num>
  <w:num w:numId="13">
    <w:abstractNumId w:val="10"/>
  </w:num>
  <w:num w:numId="14">
    <w:abstractNumId w:val="7"/>
  </w:num>
  <w:num w:numId="15">
    <w:abstractNumId w:val="5"/>
  </w:num>
  <w:num w:numId="16">
    <w:abstractNumId w:val="20"/>
  </w:num>
  <w:num w:numId="17">
    <w:abstractNumId w:val="6"/>
  </w:num>
  <w:num w:numId="18">
    <w:abstractNumId w:val="2"/>
  </w:num>
  <w:num w:numId="19">
    <w:abstractNumId w:val="11"/>
  </w:num>
  <w:num w:numId="20">
    <w:abstractNumId w:val="26"/>
  </w:num>
  <w:num w:numId="21">
    <w:abstractNumId w:val="25"/>
  </w:num>
  <w:num w:numId="22">
    <w:abstractNumId w:val="22"/>
  </w:num>
  <w:num w:numId="23">
    <w:abstractNumId w:val="14"/>
  </w:num>
  <w:num w:numId="24">
    <w:abstractNumId w:val="16"/>
  </w:num>
  <w:num w:numId="25">
    <w:abstractNumId w:val="3"/>
  </w:num>
  <w:num w:numId="26">
    <w:abstractNumId w:val="0"/>
  </w:num>
  <w:num w:numId="27">
    <w:abstractNumId w:val="2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96"/>
    <w:rsid w:val="00013FD1"/>
    <w:rsid w:val="000331CC"/>
    <w:rsid w:val="00035F5C"/>
    <w:rsid w:val="00044AD2"/>
    <w:rsid w:val="000564FE"/>
    <w:rsid w:val="000624C0"/>
    <w:rsid w:val="00062B3D"/>
    <w:rsid w:val="00072095"/>
    <w:rsid w:val="00073109"/>
    <w:rsid w:val="000803E0"/>
    <w:rsid w:val="0008055E"/>
    <w:rsid w:val="000822AF"/>
    <w:rsid w:val="0008401C"/>
    <w:rsid w:val="000844F7"/>
    <w:rsid w:val="00085161"/>
    <w:rsid w:val="00091B4D"/>
    <w:rsid w:val="00092134"/>
    <w:rsid w:val="00092AC9"/>
    <w:rsid w:val="00096B7D"/>
    <w:rsid w:val="00097EC9"/>
    <w:rsid w:val="000A087B"/>
    <w:rsid w:val="000A37D8"/>
    <w:rsid w:val="000B055C"/>
    <w:rsid w:val="000B44B3"/>
    <w:rsid w:val="000C56A7"/>
    <w:rsid w:val="000D499F"/>
    <w:rsid w:val="000E4BDA"/>
    <w:rsid w:val="000E7A48"/>
    <w:rsid w:val="000F1069"/>
    <w:rsid w:val="00100417"/>
    <w:rsid w:val="00141B05"/>
    <w:rsid w:val="00141ED7"/>
    <w:rsid w:val="00143C5A"/>
    <w:rsid w:val="001453AC"/>
    <w:rsid w:val="00150A17"/>
    <w:rsid w:val="001535C8"/>
    <w:rsid w:val="00153E1A"/>
    <w:rsid w:val="00182771"/>
    <w:rsid w:val="00185597"/>
    <w:rsid w:val="00193B25"/>
    <w:rsid w:val="001A4E8B"/>
    <w:rsid w:val="001E57BA"/>
    <w:rsid w:val="001E7EF0"/>
    <w:rsid w:val="001F0D90"/>
    <w:rsid w:val="001F1B83"/>
    <w:rsid w:val="0020794C"/>
    <w:rsid w:val="0021297B"/>
    <w:rsid w:val="0021378C"/>
    <w:rsid w:val="00215C23"/>
    <w:rsid w:val="00216513"/>
    <w:rsid w:val="00224D7C"/>
    <w:rsid w:val="002348CC"/>
    <w:rsid w:val="0024006E"/>
    <w:rsid w:val="00251208"/>
    <w:rsid w:val="002525DF"/>
    <w:rsid w:val="00262832"/>
    <w:rsid w:val="002752B3"/>
    <w:rsid w:val="00281D3D"/>
    <w:rsid w:val="00285750"/>
    <w:rsid w:val="002907C7"/>
    <w:rsid w:val="00294243"/>
    <w:rsid w:val="002B0128"/>
    <w:rsid w:val="002B1373"/>
    <w:rsid w:val="002C230B"/>
    <w:rsid w:val="002E41DE"/>
    <w:rsid w:val="002E4C0A"/>
    <w:rsid w:val="003064EB"/>
    <w:rsid w:val="00314B6C"/>
    <w:rsid w:val="003458C6"/>
    <w:rsid w:val="00346256"/>
    <w:rsid w:val="00353211"/>
    <w:rsid w:val="00361E18"/>
    <w:rsid w:val="0038206C"/>
    <w:rsid w:val="00382BF2"/>
    <w:rsid w:val="003855E1"/>
    <w:rsid w:val="00395BE4"/>
    <w:rsid w:val="003B7044"/>
    <w:rsid w:val="003C1D59"/>
    <w:rsid w:val="003C74B6"/>
    <w:rsid w:val="003D0E55"/>
    <w:rsid w:val="003D25A4"/>
    <w:rsid w:val="003D35A0"/>
    <w:rsid w:val="003D5B87"/>
    <w:rsid w:val="003E2C45"/>
    <w:rsid w:val="003F1C92"/>
    <w:rsid w:val="003F2153"/>
    <w:rsid w:val="003F33AC"/>
    <w:rsid w:val="004007CE"/>
    <w:rsid w:val="00401DA1"/>
    <w:rsid w:val="00404F85"/>
    <w:rsid w:val="00420435"/>
    <w:rsid w:val="0043091A"/>
    <w:rsid w:val="004512A3"/>
    <w:rsid w:val="00451361"/>
    <w:rsid w:val="00471A4A"/>
    <w:rsid w:val="00473FEB"/>
    <w:rsid w:val="00474F32"/>
    <w:rsid w:val="00475E3E"/>
    <w:rsid w:val="004828E5"/>
    <w:rsid w:val="004A21DC"/>
    <w:rsid w:val="004B0885"/>
    <w:rsid w:val="004B129A"/>
    <w:rsid w:val="004B3941"/>
    <w:rsid w:val="004B4C80"/>
    <w:rsid w:val="004C3F89"/>
    <w:rsid w:val="004D07EE"/>
    <w:rsid w:val="004D478B"/>
    <w:rsid w:val="004F56F8"/>
    <w:rsid w:val="0051092E"/>
    <w:rsid w:val="00523142"/>
    <w:rsid w:val="00523912"/>
    <w:rsid w:val="005301AF"/>
    <w:rsid w:val="00533C50"/>
    <w:rsid w:val="0055084B"/>
    <w:rsid w:val="005616FE"/>
    <w:rsid w:val="00565850"/>
    <w:rsid w:val="00580307"/>
    <w:rsid w:val="00580433"/>
    <w:rsid w:val="00585770"/>
    <w:rsid w:val="00594D74"/>
    <w:rsid w:val="005972BC"/>
    <w:rsid w:val="005B2565"/>
    <w:rsid w:val="005B479B"/>
    <w:rsid w:val="005B6F96"/>
    <w:rsid w:val="005B7CA3"/>
    <w:rsid w:val="005C3853"/>
    <w:rsid w:val="005D4F2B"/>
    <w:rsid w:val="005E1796"/>
    <w:rsid w:val="005E209E"/>
    <w:rsid w:val="005E4297"/>
    <w:rsid w:val="005F3F84"/>
    <w:rsid w:val="00601748"/>
    <w:rsid w:val="00617A0D"/>
    <w:rsid w:val="006211E9"/>
    <w:rsid w:val="0062367E"/>
    <w:rsid w:val="006236EE"/>
    <w:rsid w:val="00631E5F"/>
    <w:rsid w:val="00631E9A"/>
    <w:rsid w:val="00632849"/>
    <w:rsid w:val="00640F29"/>
    <w:rsid w:val="006529AD"/>
    <w:rsid w:val="00660391"/>
    <w:rsid w:val="00663A52"/>
    <w:rsid w:val="00667B7D"/>
    <w:rsid w:val="0068036D"/>
    <w:rsid w:val="006806D2"/>
    <w:rsid w:val="00681098"/>
    <w:rsid w:val="006836F1"/>
    <w:rsid w:val="006A18F4"/>
    <w:rsid w:val="006A2BC2"/>
    <w:rsid w:val="006A3374"/>
    <w:rsid w:val="006C2C62"/>
    <w:rsid w:val="006C5B89"/>
    <w:rsid w:val="006C70A9"/>
    <w:rsid w:val="006D0A72"/>
    <w:rsid w:val="006D1DCA"/>
    <w:rsid w:val="006D2EB5"/>
    <w:rsid w:val="006E16BA"/>
    <w:rsid w:val="006F37CC"/>
    <w:rsid w:val="006F7BB6"/>
    <w:rsid w:val="00705454"/>
    <w:rsid w:val="00706A43"/>
    <w:rsid w:val="007105DC"/>
    <w:rsid w:val="00724E4E"/>
    <w:rsid w:val="00725A30"/>
    <w:rsid w:val="007270C5"/>
    <w:rsid w:val="00735709"/>
    <w:rsid w:val="00736B31"/>
    <w:rsid w:val="00736F32"/>
    <w:rsid w:val="00763EEC"/>
    <w:rsid w:val="00767190"/>
    <w:rsid w:val="00785219"/>
    <w:rsid w:val="00791737"/>
    <w:rsid w:val="007A0DD7"/>
    <w:rsid w:val="007B1177"/>
    <w:rsid w:val="007C37BB"/>
    <w:rsid w:val="007C5FA6"/>
    <w:rsid w:val="007C6BA7"/>
    <w:rsid w:val="007D367B"/>
    <w:rsid w:val="007E3D05"/>
    <w:rsid w:val="007E5E0A"/>
    <w:rsid w:val="007F00A9"/>
    <w:rsid w:val="007F3105"/>
    <w:rsid w:val="007F32B1"/>
    <w:rsid w:val="007F5756"/>
    <w:rsid w:val="00803880"/>
    <w:rsid w:val="00810043"/>
    <w:rsid w:val="00815F6E"/>
    <w:rsid w:val="00822A98"/>
    <w:rsid w:val="00826452"/>
    <w:rsid w:val="0083007D"/>
    <w:rsid w:val="008310AB"/>
    <w:rsid w:val="00832116"/>
    <w:rsid w:val="00834019"/>
    <w:rsid w:val="00837D76"/>
    <w:rsid w:val="00844AA7"/>
    <w:rsid w:val="00844DAD"/>
    <w:rsid w:val="0085477E"/>
    <w:rsid w:val="008577E1"/>
    <w:rsid w:val="00861DAE"/>
    <w:rsid w:val="0087419C"/>
    <w:rsid w:val="00875271"/>
    <w:rsid w:val="00886DEF"/>
    <w:rsid w:val="0089654E"/>
    <w:rsid w:val="008C1915"/>
    <w:rsid w:val="008D10DA"/>
    <w:rsid w:val="008D5043"/>
    <w:rsid w:val="008D721A"/>
    <w:rsid w:val="008D7F91"/>
    <w:rsid w:val="008E34E6"/>
    <w:rsid w:val="008F088D"/>
    <w:rsid w:val="00903FCD"/>
    <w:rsid w:val="00910BB0"/>
    <w:rsid w:val="00911A73"/>
    <w:rsid w:val="00916FEE"/>
    <w:rsid w:val="00926F7F"/>
    <w:rsid w:val="00932764"/>
    <w:rsid w:val="00941411"/>
    <w:rsid w:val="009479EF"/>
    <w:rsid w:val="00950709"/>
    <w:rsid w:val="00952804"/>
    <w:rsid w:val="00977F2D"/>
    <w:rsid w:val="00991EE5"/>
    <w:rsid w:val="009921D0"/>
    <w:rsid w:val="009C1B50"/>
    <w:rsid w:val="009C48A2"/>
    <w:rsid w:val="009C7709"/>
    <w:rsid w:val="009E0C49"/>
    <w:rsid w:val="009E520F"/>
    <w:rsid w:val="009E523A"/>
    <w:rsid w:val="009F24FE"/>
    <w:rsid w:val="009F4A9F"/>
    <w:rsid w:val="00A165BF"/>
    <w:rsid w:val="00A165F8"/>
    <w:rsid w:val="00A22AF8"/>
    <w:rsid w:val="00A256BE"/>
    <w:rsid w:val="00A30BC7"/>
    <w:rsid w:val="00A32982"/>
    <w:rsid w:val="00A4062D"/>
    <w:rsid w:val="00A4456D"/>
    <w:rsid w:val="00A52089"/>
    <w:rsid w:val="00A523E9"/>
    <w:rsid w:val="00A57CCF"/>
    <w:rsid w:val="00A669E1"/>
    <w:rsid w:val="00A73028"/>
    <w:rsid w:val="00A92473"/>
    <w:rsid w:val="00A96375"/>
    <w:rsid w:val="00AB776E"/>
    <w:rsid w:val="00AC0E5A"/>
    <w:rsid w:val="00AC74EF"/>
    <w:rsid w:val="00B02827"/>
    <w:rsid w:val="00B0358D"/>
    <w:rsid w:val="00B03F2F"/>
    <w:rsid w:val="00B308B7"/>
    <w:rsid w:val="00B32138"/>
    <w:rsid w:val="00B33E3B"/>
    <w:rsid w:val="00B546A8"/>
    <w:rsid w:val="00B54C27"/>
    <w:rsid w:val="00B61044"/>
    <w:rsid w:val="00B80369"/>
    <w:rsid w:val="00B913FC"/>
    <w:rsid w:val="00B92B02"/>
    <w:rsid w:val="00BA0385"/>
    <w:rsid w:val="00BC100B"/>
    <w:rsid w:val="00BC572F"/>
    <w:rsid w:val="00BD066E"/>
    <w:rsid w:val="00BD1697"/>
    <w:rsid w:val="00BD5528"/>
    <w:rsid w:val="00BE59EC"/>
    <w:rsid w:val="00BE643D"/>
    <w:rsid w:val="00BF14C5"/>
    <w:rsid w:val="00BF3FD5"/>
    <w:rsid w:val="00BF72AA"/>
    <w:rsid w:val="00C17FAE"/>
    <w:rsid w:val="00C250EE"/>
    <w:rsid w:val="00C25F24"/>
    <w:rsid w:val="00C30813"/>
    <w:rsid w:val="00C3607F"/>
    <w:rsid w:val="00C503E5"/>
    <w:rsid w:val="00C5109E"/>
    <w:rsid w:val="00C63023"/>
    <w:rsid w:val="00C84DCB"/>
    <w:rsid w:val="00C84FD0"/>
    <w:rsid w:val="00CA06A1"/>
    <w:rsid w:val="00CA2074"/>
    <w:rsid w:val="00CD1E26"/>
    <w:rsid w:val="00D079E8"/>
    <w:rsid w:val="00D10A50"/>
    <w:rsid w:val="00D112D3"/>
    <w:rsid w:val="00D21179"/>
    <w:rsid w:val="00D37823"/>
    <w:rsid w:val="00D4325C"/>
    <w:rsid w:val="00D5069F"/>
    <w:rsid w:val="00D54547"/>
    <w:rsid w:val="00D56C02"/>
    <w:rsid w:val="00D66A18"/>
    <w:rsid w:val="00D73C2E"/>
    <w:rsid w:val="00D852BC"/>
    <w:rsid w:val="00DA11A7"/>
    <w:rsid w:val="00DB2B0B"/>
    <w:rsid w:val="00DB7271"/>
    <w:rsid w:val="00DC45FE"/>
    <w:rsid w:val="00DC48C8"/>
    <w:rsid w:val="00DC6D56"/>
    <w:rsid w:val="00DC713C"/>
    <w:rsid w:val="00DD12FB"/>
    <w:rsid w:val="00DE5D2A"/>
    <w:rsid w:val="00DE60DC"/>
    <w:rsid w:val="00DE6951"/>
    <w:rsid w:val="00E13992"/>
    <w:rsid w:val="00E14E8E"/>
    <w:rsid w:val="00E35055"/>
    <w:rsid w:val="00E36F99"/>
    <w:rsid w:val="00E44D47"/>
    <w:rsid w:val="00E45269"/>
    <w:rsid w:val="00E63996"/>
    <w:rsid w:val="00E72E21"/>
    <w:rsid w:val="00E766CE"/>
    <w:rsid w:val="00E76792"/>
    <w:rsid w:val="00E945E0"/>
    <w:rsid w:val="00EC3765"/>
    <w:rsid w:val="00ED6AD9"/>
    <w:rsid w:val="00ED7E07"/>
    <w:rsid w:val="00EE7498"/>
    <w:rsid w:val="00EF5B9D"/>
    <w:rsid w:val="00F20CCC"/>
    <w:rsid w:val="00F2333E"/>
    <w:rsid w:val="00F25AA8"/>
    <w:rsid w:val="00F33AAF"/>
    <w:rsid w:val="00F35858"/>
    <w:rsid w:val="00F45AF0"/>
    <w:rsid w:val="00F46686"/>
    <w:rsid w:val="00F513FF"/>
    <w:rsid w:val="00F51FA6"/>
    <w:rsid w:val="00F529ED"/>
    <w:rsid w:val="00F603BC"/>
    <w:rsid w:val="00F67336"/>
    <w:rsid w:val="00F80F6E"/>
    <w:rsid w:val="00F82570"/>
    <w:rsid w:val="00FC0CDA"/>
    <w:rsid w:val="00FC467D"/>
    <w:rsid w:val="00FC468E"/>
    <w:rsid w:val="00FC7658"/>
    <w:rsid w:val="00FD55A3"/>
    <w:rsid w:val="00FE38E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4C9F1BA"/>
  <w15:docId w15:val="{882C77A5-8B94-4391-8393-640E09E0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AB0"/>
    <w:pPr>
      <w:tabs>
        <w:tab w:val="center" w:pos="4680"/>
        <w:tab w:val="right" w:pos="9360"/>
      </w:tabs>
    </w:pPr>
  </w:style>
  <w:style w:type="character" w:customStyle="1" w:styleId="HeaderChar">
    <w:name w:val="Header Char"/>
    <w:basedOn w:val="DefaultParagraphFont"/>
    <w:link w:val="Header"/>
    <w:uiPriority w:val="99"/>
    <w:rsid w:val="00E05AB0"/>
    <w:rPr>
      <w:sz w:val="24"/>
      <w:szCs w:val="24"/>
    </w:rPr>
  </w:style>
  <w:style w:type="paragraph" w:styleId="Footer">
    <w:name w:val="footer"/>
    <w:basedOn w:val="Normal"/>
    <w:link w:val="FooterChar"/>
    <w:uiPriority w:val="99"/>
    <w:unhideWhenUsed/>
    <w:rsid w:val="00E05AB0"/>
    <w:pPr>
      <w:tabs>
        <w:tab w:val="center" w:pos="4680"/>
        <w:tab w:val="right" w:pos="9360"/>
      </w:tabs>
    </w:pPr>
  </w:style>
  <w:style w:type="character" w:customStyle="1" w:styleId="FooterChar">
    <w:name w:val="Footer Char"/>
    <w:basedOn w:val="DefaultParagraphFont"/>
    <w:link w:val="Footer"/>
    <w:uiPriority w:val="99"/>
    <w:rsid w:val="00E05AB0"/>
    <w:rPr>
      <w:sz w:val="24"/>
      <w:szCs w:val="24"/>
    </w:rPr>
  </w:style>
  <w:style w:type="paragraph" w:styleId="BalloonText">
    <w:name w:val="Balloon Text"/>
    <w:basedOn w:val="Normal"/>
    <w:link w:val="BalloonTextChar"/>
    <w:uiPriority w:val="99"/>
    <w:semiHidden/>
    <w:unhideWhenUsed/>
    <w:rsid w:val="00E05AB0"/>
    <w:rPr>
      <w:rFonts w:ascii="Tahoma" w:hAnsi="Tahoma" w:cs="Tahoma"/>
      <w:sz w:val="16"/>
      <w:szCs w:val="16"/>
    </w:rPr>
  </w:style>
  <w:style w:type="character" w:customStyle="1" w:styleId="BalloonTextChar">
    <w:name w:val="Balloon Text Char"/>
    <w:basedOn w:val="DefaultParagraphFont"/>
    <w:link w:val="BalloonText"/>
    <w:uiPriority w:val="99"/>
    <w:semiHidden/>
    <w:rsid w:val="00E05AB0"/>
    <w:rPr>
      <w:rFonts w:ascii="Tahoma" w:hAnsi="Tahoma" w:cs="Tahoma"/>
      <w:sz w:val="16"/>
      <w:szCs w:val="16"/>
    </w:rPr>
  </w:style>
  <w:style w:type="character" w:styleId="Hyperlink">
    <w:name w:val="Hyperlink"/>
    <w:basedOn w:val="DefaultParagraphFont"/>
    <w:uiPriority w:val="99"/>
    <w:unhideWhenUsed/>
    <w:rsid w:val="009A282D"/>
    <w:rPr>
      <w:color w:val="0000FF" w:themeColor="hyperlink"/>
      <w:u w:val="single"/>
    </w:rPr>
  </w:style>
  <w:style w:type="character" w:styleId="Strong">
    <w:name w:val="Strong"/>
    <w:basedOn w:val="DefaultParagraphFont"/>
    <w:uiPriority w:val="22"/>
    <w:qFormat/>
    <w:rsid w:val="00246568"/>
    <w:rPr>
      <w:b/>
      <w:bCs/>
    </w:rPr>
  </w:style>
  <w:style w:type="paragraph" w:styleId="NormalWeb">
    <w:name w:val="Normal (Web)"/>
    <w:basedOn w:val="Normal"/>
    <w:uiPriority w:val="99"/>
    <w:semiHidden/>
    <w:unhideWhenUsed/>
    <w:rsid w:val="00C67188"/>
    <w:pPr>
      <w:spacing w:after="210" w:line="210" w:lineRule="atLeast"/>
      <w:jc w:val="both"/>
    </w:pPr>
    <w:rPr>
      <w:rFonts w:ascii="Times New Roman" w:eastAsia="Times New Roman" w:hAnsi="Times New Roman"/>
      <w:sz w:val="17"/>
      <w:szCs w:val="17"/>
    </w:rPr>
  </w:style>
  <w:style w:type="paragraph" w:styleId="ListParagraph">
    <w:name w:val="List Paragraph"/>
    <w:basedOn w:val="Normal"/>
    <w:uiPriority w:val="72"/>
    <w:qFormat/>
    <w:rsid w:val="006E0236"/>
    <w:pPr>
      <w:ind w:left="720"/>
      <w:contextualSpacing/>
    </w:pPr>
  </w:style>
  <w:style w:type="character" w:styleId="CommentReference">
    <w:name w:val="annotation reference"/>
    <w:basedOn w:val="DefaultParagraphFont"/>
    <w:uiPriority w:val="99"/>
    <w:semiHidden/>
    <w:unhideWhenUsed/>
    <w:rsid w:val="00091B4D"/>
    <w:rPr>
      <w:sz w:val="16"/>
      <w:szCs w:val="16"/>
    </w:rPr>
  </w:style>
  <w:style w:type="paragraph" w:styleId="CommentText">
    <w:name w:val="annotation text"/>
    <w:basedOn w:val="Normal"/>
    <w:link w:val="CommentTextChar"/>
    <w:uiPriority w:val="99"/>
    <w:semiHidden/>
    <w:unhideWhenUsed/>
    <w:rsid w:val="00091B4D"/>
    <w:rPr>
      <w:sz w:val="20"/>
      <w:szCs w:val="20"/>
    </w:rPr>
  </w:style>
  <w:style w:type="character" w:customStyle="1" w:styleId="CommentTextChar">
    <w:name w:val="Comment Text Char"/>
    <w:basedOn w:val="DefaultParagraphFont"/>
    <w:link w:val="CommentText"/>
    <w:uiPriority w:val="99"/>
    <w:semiHidden/>
    <w:rsid w:val="00091B4D"/>
  </w:style>
  <w:style w:type="paragraph" w:styleId="CommentSubject">
    <w:name w:val="annotation subject"/>
    <w:basedOn w:val="CommentText"/>
    <w:next w:val="CommentText"/>
    <w:link w:val="CommentSubjectChar"/>
    <w:uiPriority w:val="99"/>
    <w:semiHidden/>
    <w:unhideWhenUsed/>
    <w:rsid w:val="00091B4D"/>
    <w:rPr>
      <w:b/>
      <w:bCs/>
    </w:rPr>
  </w:style>
  <w:style w:type="character" w:customStyle="1" w:styleId="CommentSubjectChar">
    <w:name w:val="Comment Subject Char"/>
    <w:basedOn w:val="CommentTextChar"/>
    <w:link w:val="CommentSubject"/>
    <w:uiPriority w:val="99"/>
    <w:semiHidden/>
    <w:rsid w:val="00091B4D"/>
    <w:rPr>
      <w:b/>
      <w:bCs/>
    </w:rPr>
  </w:style>
  <w:style w:type="paragraph" w:customStyle="1" w:styleId="Default">
    <w:name w:val="Default"/>
    <w:rsid w:val="00224D7C"/>
    <w:pPr>
      <w:autoSpaceDE w:val="0"/>
      <w:autoSpaceDN w:val="0"/>
      <w:adjustRightInd w:val="0"/>
    </w:pPr>
    <w:rPr>
      <w:rFonts w:ascii="Calibri" w:hAnsi="Calibri" w:cs="Calibri"/>
      <w:color w:val="000000"/>
      <w:sz w:val="24"/>
      <w:szCs w:val="24"/>
    </w:rPr>
  </w:style>
  <w:style w:type="paragraph" w:styleId="Revision">
    <w:name w:val="Revision"/>
    <w:hidden/>
    <w:uiPriority w:val="71"/>
    <w:rsid w:val="008741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9593">
      <w:marLeft w:val="0"/>
      <w:marRight w:val="0"/>
      <w:marTop w:val="0"/>
      <w:marBottom w:val="0"/>
      <w:divBdr>
        <w:top w:val="none" w:sz="0" w:space="0" w:color="auto"/>
        <w:left w:val="none" w:sz="0" w:space="0" w:color="auto"/>
        <w:bottom w:val="none" w:sz="0" w:space="0" w:color="auto"/>
        <w:right w:val="none" w:sz="0" w:space="0" w:color="auto"/>
      </w:divBdr>
      <w:divsChild>
        <w:div w:id="158039367">
          <w:marLeft w:val="0"/>
          <w:marRight w:val="0"/>
          <w:marTop w:val="0"/>
          <w:marBottom w:val="0"/>
          <w:divBdr>
            <w:top w:val="none" w:sz="0" w:space="0" w:color="auto"/>
            <w:left w:val="none" w:sz="0" w:space="0" w:color="auto"/>
            <w:bottom w:val="none" w:sz="0" w:space="0" w:color="auto"/>
            <w:right w:val="none" w:sz="0" w:space="0" w:color="auto"/>
          </w:divBdr>
          <w:divsChild>
            <w:div w:id="279142380">
              <w:marLeft w:val="0"/>
              <w:marRight w:val="0"/>
              <w:marTop w:val="300"/>
              <w:marBottom w:val="0"/>
              <w:divBdr>
                <w:top w:val="none" w:sz="0" w:space="0" w:color="auto"/>
                <w:left w:val="none" w:sz="0" w:space="0" w:color="auto"/>
                <w:bottom w:val="none" w:sz="0" w:space="0" w:color="auto"/>
                <w:right w:val="none" w:sz="0" w:space="0" w:color="auto"/>
              </w:divBdr>
            </w:div>
          </w:divsChild>
        </w:div>
        <w:div w:id="294800579">
          <w:marLeft w:val="0"/>
          <w:marRight w:val="0"/>
          <w:marTop w:val="0"/>
          <w:marBottom w:val="0"/>
          <w:divBdr>
            <w:top w:val="single" w:sz="6" w:space="15" w:color="757575"/>
            <w:left w:val="none" w:sz="0" w:space="0" w:color="auto"/>
            <w:bottom w:val="none" w:sz="0" w:space="0" w:color="auto"/>
            <w:right w:val="none" w:sz="0" w:space="0" w:color="auto"/>
          </w:divBdr>
          <w:divsChild>
            <w:div w:id="6684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2">
      <w:marLeft w:val="0"/>
      <w:marRight w:val="0"/>
      <w:marTop w:val="0"/>
      <w:marBottom w:val="0"/>
      <w:divBdr>
        <w:top w:val="none" w:sz="0" w:space="0" w:color="auto"/>
        <w:left w:val="none" w:sz="0" w:space="0" w:color="auto"/>
        <w:bottom w:val="none" w:sz="0" w:space="0" w:color="auto"/>
        <w:right w:val="none" w:sz="0" w:space="0" w:color="auto"/>
      </w:divBdr>
      <w:divsChild>
        <w:div w:id="84498622">
          <w:marLeft w:val="0"/>
          <w:marRight w:val="0"/>
          <w:marTop w:val="900"/>
          <w:marBottom w:val="900"/>
          <w:divBdr>
            <w:top w:val="none" w:sz="0" w:space="0" w:color="auto"/>
            <w:left w:val="none" w:sz="0" w:space="0" w:color="auto"/>
            <w:bottom w:val="none" w:sz="0" w:space="0" w:color="auto"/>
            <w:right w:val="none" w:sz="0" w:space="0" w:color="auto"/>
          </w:divBdr>
          <w:divsChild>
            <w:div w:id="1698509414">
              <w:marLeft w:val="0"/>
              <w:marRight w:val="0"/>
              <w:marTop w:val="0"/>
              <w:marBottom w:val="0"/>
              <w:divBdr>
                <w:top w:val="single" w:sz="6" w:space="0" w:color="999999"/>
                <w:left w:val="single" w:sz="6" w:space="0" w:color="999999"/>
                <w:bottom w:val="single" w:sz="6" w:space="0" w:color="999999"/>
                <w:right w:val="single" w:sz="6" w:space="0" w:color="999999"/>
              </w:divBdr>
              <w:divsChild>
                <w:div w:id="1659576585">
                  <w:marLeft w:val="0"/>
                  <w:marRight w:val="0"/>
                  <w:marTop w:val="0"/>
                  <w:marBottom w:val="0"/>
                  <w:divBdr>
                    <w:top w:val="none" w:sz="0" w:space="0" w:color="auto"/>
                    <w:left w:val="none" w:sz="0" w:space="0" w:color="auto"/>
                    <w:bottom w:val="none" w:sz="0" w:space="0" w:color="auto"/>
                    <w:right w:val="none" w:sz="0" w:space="0" w:color="auto"/>
                  </w:divBdr>
                  <w:divsChild>
                    <w:div w:id="124273643">
                      <w:marLeft w:val="0"/>
                      <w:marRight w:val="0"/>
                      <w:marTop w:val="0"/>
                      <w:marBottom w:val="0"/>
                      <w:divBdr>
                        <w:top w:val="none" w:sz="0" w:space="0" w:color="auto"/>
                        <w:left w:val="none" w:sz="0" w:space="0" w:color="auto"/>
                        <w:bottom w:val="none" w:sz="0" w:space="0" w:color="auto"/>
                        <w:right w:val="none" w:sz="0" w:space="0" w:color="auto"/>
                      </w:divBdr>
                      <w:divsChild>
                        <w:div w:id="696468675">
                          <w:marLeft w:val="0"/>
                          <w:marRight w:val="0"/>
                          <w:marTop w:val="0"/>
                          <w:marBottom w:val="0"/>
                          <w:divBdr>
                            <w:top w:val="none" w:sz="0" w:space="0" w:color="auto"/>
                            <w:left w:val="none" w:sz="0" w:space="0" w:color="auto"/>
                            <w:bottom w:val="none" w:sz="0" w:space="0" w:color="auto"/>
                            <w:right w:val="none" w:sz="0" w:space="0" w:color="auto"/>
                          </w:divBdr>
                        </w:div>
                      </w:divsChild>
                    </w:div>
                    <w:div w:id="537352087">
                      <w:marLeft w:val="0"/>
                      <w:marRight w:val="0"/>
                      <w:marTop w:val="0"/>
                      <w:marBottom w:val="0"/>
                      <w:divBdr>
                        <w:top w:val="none" w:sz="0" w:space="0" w:color="auto"/>
                        <w:left w:val="none" w:sz="0" w:space="0" w:color="auto"/>
                        <w:bottom w:val="none" w:sz="0" w:space="0" w:color="auto"/>
                        <w:right w:val="none" w:sz="0" w:space="0" w:color="auto"/>
                      </w:divBdr>
                      <w:divsChild>
                        <w:div w:id="6289744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8969227">
      <w:marLeft w:val="0"/>
      <w:marRight w:val="0"/>
      <w:marTop w:val="0"/>
      <w:marBottom w:val="0"/>
      <w:divBdr>
        <w:top w:val="none" w:sz="0" w:space="0" w:color="auto"/>
        <w:left w:val="none" w:sz="0" w:space="0" w:color="auto"/>
        <w:bottom w:val="none" w:sz="0" w:space="0" w:color="auto"/>
        <w:right w:val="none" w:sz="0" w:space="0" w:color="auto"/>
      </w:divBdr>
      <w:divsChild>
        <w:div w:id="767429257">
          <w:marLeft w:val="0"/>
          <w:marRight w:val="0"/>
          <w:marTop w:val="0"/>
          <w:marBottom w:val="0"/>
          <w:divBdr>
            <w:top w:val="none" w:sz="0" w:space="0" w:color="auto"/>
            <w:left w:val="none" w:sz="0" w:space="0" w:color="auto"/>
            <w:bottom w:val="none" w:sz="0" w:space="0" w:color="auto"/>
            <w:right w:val="none" w:sz="0" w:space="0" w:color="auto"/>
          </w:divBdr>
          <w:divsChild>
            <w:div w:id="3493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5806">
      <w:marLeft w:val="0"/>
      <w:marRight w:val="0"/>
      <w:marTop w:val="0"/>
      <w:marBottom w:val="0"/>
      <w:divBdr>
        <w:top w:val="none" w:sz="0" w:space="0" w:color="auto"/>
        <w:left w:val="none" w:sz="0" w:space="0" w:color="auto"/>
        <w:bottom w:val="none" w:sz="0" w:space="0" w:color="auto"/>
        <w:right w:val="none" w:sz="0" w:space="0" w:color="auto"/>
      </w:divBdr>
      <w:divsChild>
        <w:div w:id="1768190635">
          <w:marLeft w:val="-150"/>
          <w:marRight w:val="-150"/>
          <w:marTop w:val="0"/>
          <w:marBottom w:val="0"/>
          <w:divBdr>
            <w:top w:val="none" w:sz="0" w:space="0" w:color="auto"/>
            <w:left w:val="none" w:sz="0" w:space="0" w:color="auto"/>
            <w:bottom w:val="none" w:sz="0" w:space="0" w:color="auto"/>
            <w:right w:val="none" w:sz="0" w:space="0" w:color="auto"/>
          </w:divBdr>
          <w:divsChild>
            <w:div w:id="1403985814">
              <w:marLeft w:val="0"/>
              <w:marRight w:val="0"/>
              <w:marTop w:val="0"/>
              <w:marBottom w:val="0"/>
              <w:divBdr>
                <w:top w:val="none" w:sz="0" w:space="0" w:color="auto"/>
                <w:left w:val="none" w:sz="0" w:space="0" w:color="auto"/>
                <w:bottom w:val="none" w:sz="0" w:space="0" w:color="auto"/>
                <w:right w:val="none" w:sz="0" w:space="0" w:color="auto"/>
              </w:divBdr>
              <w:divsChild>
                <w:div w:id="538008127">
                  <w:marLeft w:val="0"/>
                  <w:marRight w:val="0"/>
                  <w:marTop w:val="0"/>
                  <w:marBottom w:val="450"/>
                  <w:divBdr>
                    <w:top w:val="none" w:sz="0" w:space="0" w:color="auto"/>
                    <w:left w:val="none" w:sz="0" w:space="0" w:color="auto"/>
                    <w:bottom w:val="none" w:sz="0" w:space="0" w:color="auto"/>
                    <w:right w:val="none" w:sz="0" w:space="0" w:color="auto"/>
                  </w:divBdr>
                </w:div>
                <w:div w:id="1468476953">
                  <w:marLeft w:val="0"/>
                  <w:marRight w:val="0"/>
                  <w:marTop w:val="0"/>
                  <w:marBottom w:val="450"/>
                  <w:divBdr>
                    <w:top w:val="none" w:sz="0" w:space="0" w:color="auto"/>
                    <w:left w:val="none" w:sz="0" w:space="0" w:color="auto"/>
                    <w:bottom w:val="none" w:sz="0" w:space="0" w:color="auto"/>
                    <w:right w:val="none" w:sz="0" w:space="0" w:color="auto"/>
                  </w:divBdr>
                </w:div>
                <w:div w:id="1504859391">
                  <w:marLeft w:val="0"/>
                  <w:marRight w:val="0"/>
                  <w:marTop w:val="0"/>
                  <w:marBottom w:val="450"/>
                  <w:divBdr>
                    <w:top w:val="none" w:sz="0" w:space="0" w:color="auto"/>
                    <w:left w:val="none" w:sz="0" w:space="0" w:color="auto"/>
                    <w:bottom w:val="none" w:sz="0" w:space="0" w:color="auto"/>
                    <w:right w:val="none" w:sz="0" w:space="0" w:color="auto"/>
                  </w:divBdr>
                  <w:divsChild>
                    <w:div w:id="878321355">
                      <w:marLeft w:val="0"/>
                      <w:marRight w:val="0"/>
                      <w:marTop w:val="0"/>
                      <w:marBottom w:val="450"/>
                      <w:divBdr>
                        <w:top w:val="none" w:sz="0" w:space="0" w:color="auto"/>
                        <w:left w:val="none" w:sz="0" w:space="0" w:color="auto"/>
                        <w:bottom w:val="none" w:sz="0" w:space="0" w:color="auto"/>
                        <w:right w:val="none" w:sz="0" w:space="0" w:color="auto"/>
                      </w:divBdr>
                      <w:divsChild>
                        <w:div w:id="20950072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72837110">
              <w:marLeft w:val="0"/>
              <w:marRight w:val="0"/>
              <w:marTop w:val="0"/>
              <w:marBottom w:val="0"/>
              <w:divBdr>
                <w:top w:val="none" w:sz="0" w:space="0" w:color="auto"/>
                <w:left w:val="none" w:sz="0" w:space="0" w:color="auto"/>
                <w:bottom w:val="none" w:sz="0" w:space="0" w:color="auto"/>
                <w:right w:val="none" w:sz="0" w:space="0" w:color="auto"/>
              </w:divBdr>
              <w:divsChild>
                <w:div w:id="1586963576">
                  <w:marLeft w:val="0"/>
                  <w:marRight w:val="0"/>
                  <w:marTop w:val="0"/>
                  <w:marBottom w:val="0"/>
                  <w:divBdr>
                    <w:top w:val="none" w:sz="0" w:space="0" w:color="auto"/>
                    <w:left w:val="none" w:sz="0" w:space="0" w:color="auto"/>
                    <w:bottom w:val="none" w:sz="0" w:space="0" w:color="auto"/>
                    <w:right w:val="none" w:sz="0" w:space="0" w:color="auto"/>
                  </w:divBdr>
                  <w:divsChild>
                    <w:div w:id="1622572520">
                      <w:marLeft w:val="0"/>
                      <w:marRight w:val="0"/>
                      <w:marTop w:val="0"/>
                      <w:marBottom w:val="0"/>
                      <w:divBdr>
                        <w:top w:val="none" w:sz="0" w:space="0" w:color="auto"/>
                        <w:left w:val="none" w:sz="0" w:space="0" w:color="auto"/>
                        <w:bottom w:val="none" w:sz="0" w:space="0" w:color="auto"/>
                        <w:right w:val="none" w:sz="0" w:space="0" w:color="auto"/>
                      </w:divBdr>
                      <w:divsChild>
                        <w:div w:id="14407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6965">
                  <w:marLeft w:val="0"/>
                  <w:marRight w:val="0"/>
                  <w:marTop w:val="0"/>
                  <w:marBottom w:val="0"/>
                  <w:divBdr>
                    <w:top w:val="none" w:sz="0" w:space="0" w:color="auto"/>
                    <w:left w:val="none" w:sz="0" w:space="0" w:color="auto"/>
                    <w:bottom w:val="none" w:sz="0" w:space="0" w:color="auto"/>
                    <w:right w:val="none" w:sz="0" w:space="0" w:color="auto"/>
                  </w:divBdr>
                  <w:divsChild>
                    <w:div w:id="1270622471">
                      <w:marLeft w:val="0"/>
                      <w:marRight w:val="0"/>
                      <w:marTop w:val="0"/>
                      <w:marBottom w:val="0"/>
                      <w:divBdr>
                        <w:top w:val="none" w:sz="0" w:space="0" w:color="auto"/>
                        <w:left w:val="none" w:sz="0" w:space="0" w:color="auto"/>
                        <w:bottom w:val="none" w:sz="0" w:space="0" w:color="auto"/>
                        <w:right w:val="none" w:sz="0" w:space="0" w:color="auto"/>
                      </w:divBdr>
                      <w:divsChild>
                        <w:div w:id="48840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8321">
                  <w:marLeft w:val="0"/>
                  <w:marRight w:val="0"/>
                  <w:marTop w:val="0"/>
                  <w:marBottom w:val="0"/>
                  <w:divBdr>
                    <w:top w:val="none" w:sz="0" w:space="0" w:color="auto"/>
                    <w:left w:val="none" w:sz="0" w:space="0" w:color="auto"/>
                    <w:bottom w:val="none" w:sz="0" w:space="0" w:color="auto"/>
                    <w:right w:val="none" w:sz="0" w:space="0" w:color="auto"/>
                  </w:divBdr>
                  <w:divsChild>
                    <w:div w:id="2083066671">
                      <w:marLeft w:val="0"/>
                      <w:marRight w:val="0"/>
                      <w:marTop w:val="0"/>
                      <w:marBottom w:val="0"/>
                      <w:divBdr>
                        <w:top w:val="none" w:sz="0" w:space="0" w:color="auto"/>
                        <w:left w:val="none" w:sz="0" w:space="0" w:color="auto"/>
                        <w:bottom w:val="none" w:sz="0" w:space="0" w:color="auto"/>
                        <w:right w:val="none" w:sz="0" w:space="0" w:color="auto"/>
                      </w:divBdr>
                      <w:divsChild>
                        <w:div w:id="3711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F0D8E-4884-4C0D-BAA3-686BB06A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2415</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Sheehan, Maureen</dc:creator>
  <cp:lastModifiedBy>Duggan, Clifford</cp:lastModifiedBy>
  <cp:revision>2</cp:revision>
  <cp:lastPrinted>2020-01-02T20:48:00Z</cp:lastPrinted>
  <dcterms:created xsi:type="dcterms:W3CDTF">2020-02-10T17:02:00Z</dcterms:created>
  <dcterms:modified xsi:type="dcterms:W3CDTF">2020-02-10T17:02:00Z</dcterms:modified>
</cp:coreProperties>
</file>